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9"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859"/>
      </w:tblGrid>
      <w:tr w:rsidR="002175AE" w:rsidRPr="00584E0B" w14:paraId="24AA9694" w14:textId="77777777" w:rsidTr="00ED2DE8">
        <w:trPr>
          <w:trHeight w:val="421"/>
        </w:trPr>
        <w:tc>
          <w:tcPr>
            <w:tcW w:w="1841" w:type="dxa"/>
            <w:gridSpan w:val="4"/>
            <w:noWrap/>
            <w:vAlign w:val="center"/>
            <w:hideMark/>
          </w:tcPr>
          <w:p w14:paraId="3B37431C" w14:textId="77777777" w:rsidR="002175AE" w:rsidRPr="00584E0B" w:rsidRDefault="002175AE" w:rsidP="00446762">
            <w:pPr>
              <w:jc w:val="center"/>
              <w:rPr>
                <w:rFonts w:ascii="Arial" w:eastAsiaTheme="minorEastAsia" w:hAnsi="Arial" w:cs="Arial"/>
                <w:b/>
                <w:bCs/>
                <w:sz w:val="20"/>
                <w:szCs w:val="20"/>
                <w:lang w:eastAsia="es-ES"/>
              </w:rPr>
            </w:pPr>
            <w:r w:rsidRPr="00584E0B">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Desde (dd/mm/aa)</w:t>
            </w:r>
          </w:p>
        </w:tc>
        <w:tc>
          <w:tcPr>
            <w:tcW w:w="1552" w:type="dxa"/>
            <w:gridSpan w:val="5"/>
            <w:shd w:val="clear" w:color="auto" w:fill="DBDBDB" w:themeFill="accent3" w:themeFillTint="66"/>
            <w:vAlign w:val="center"/>
            <w:hideMark/>
          </w:tcPr>
          <w:p w14:paraId="46792E97"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Hasta (dd/mm/aa)</w:t>
            </w:r>
          </w:p>
        </w:tc>
        <w:tc>
          <w:tcPr>
            <w:tcW w:w="2236" w:type="dxa"/>
            <w:gridSpan w:val="2"/>
            <w:vMerge w:val="restart"/>
            <w:shd w:val="clear" w:color="auto" w:fill="D9D9D9" w:themeFill="background1" w:themeFillShade="D9"/>
            <w:vAlign w:val="center"/>
            <w:hideMark/>
          </w:tcPr>
          <w:p w14:paraId="31FD42A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MM</w:t>
            </w:r>
          </w:p>
        </w:tc>
        <w:tc>
          <w:tcPr>
            <w:tcW w:w="859" w:type="dxa"/>
            <w:shd w:val="clear" w:color="auto" w:fill="D9D9D9" w:themeFill="background1" w:themeFillShade="D9"/>
            <w:vAlign w:val="center"/>
            <w:hideMark/>
          </w:tcPr>
          <w:p w14:paraId="306B6FB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AA</w:t>
            </w:r>
          </w:p>
        </w:tc>
      </w:tr>
      <w:tr w:rsidR="002175AE" w:rsidRPr="00584E0B" w14:paraId="2D365650" w14:textId="77777777" w:rsidTr="00ED2DE8">
        <w:trPr>
          <w:trHeight w:val="371"/>
        </w:trPr>
        <w:tc>
          <w:tcPr>
            <w:tcW w:w="669" w:type="dxa"/>
            <w:noWrap/>
            <w:vAlign w:val="center"/>
            <w:hideMark/>
          </w:tcPr>
          <w:p w14:paraId="3F5F7B57" w14:textId="31325341" w:rsidR="002175AE" w:rsidRPr="00584E0B" w:rsidRDefault="002175AE" w:rsidP="7D1789CB">
            <w:pPr>
              <w:jc w:val="cente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513BA8">
              <w:rPr>
                <w:rFonts w:ascii="Arial" w:eastAsia="Times New Roman" w:hAnsi="Arial" w:cs="Arial"/>
                <w:b/>
                <w:bCs/>
                <w:sz w:val="20"/>
                <w:szCs w:val="20"/>
                <w:lang w:eastAsia="es-ES"/>
              </w:rPr>
              <w:t>4</w:t>
            </w:r>
          </w:p>
        </w:tc>
        <w:tc>
          <w:tcPr>
            <w:tcW w:w="425" w:type="dxa"/>
            <w:noWrap/>
            <w:vAlign w:val="center"/>
            <w:hideMark/>
          </w:tcPr>
          <w:p w14:paraId="4D0B8EB3"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DE</w:t>
            </w:r>
          </w:p>
        </w:tc>
        <w:tc>
          <w:tcPr>
            <w:tcW w:w="747" w:type="dxa"/>
            <w:gridSpan w:val="2"/>
            <w:vAlign w:val="center"/>
            <w:hideMark/>
          </w:tcPr>
          <w:p w14:paraId="4F6E378D" w14:textId="0EFF2CB2" w:rsidR="002175AE" w:rsidRPr="00584E0B" w:rsidRDefault="001F66B1" w:rsidP="7D1789CB">
            <w:pPr>
              <w:spacing w:line="259" w:lineRule="auto"/>
              <w:jc w:val="center"/>
              <w:rPr>
                <w:rFonts w:ascii="Arial" w:hAnsi="Arial" w:cs="Arial"/>
                <w:sz w:val="20"/>
                <w:szCs w:val="20"/>
              </w:rPr>
            </w:pPr>
            <w:r w:rsidRPr="00584E0B">
              <w:rPr>
                <w:rFonts w:ascii="Arial" w:eastAsia="Times New Roman" w:hAnsi="Arial" w:cs="Arial"/>
                <w:b/>
                <w:bCs/>
                <w:sz w:val="20"/>
                <w:szCs w:val="20"/>
                <w:lang w:eastAsia="es-ES"/>
              </w:rPr>
              <w:t>12</w:t>
            </w:r>
          </w:p>
        </w:tc>
        <w:tc>
          <w:tcPr>
            <w:tcW w:w="1362" w:type="dxa"/>
            <w:gridSpan w:val="2"/>
            <w:vMerge/>
            <w:vAlign w:val="center"/>
            <w:hideMark/>
          </w:tcPr>
          <w:p w14:paraId="525603D9" w14:textId="77777777" w:rsidR="002175AE" w:rsidRPr="00584E0B"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7FBB4E80" w:rsidR="002175AE" w:rsidRPr="00584E0B" w:rsidRDefault="002175AE" w:rsidP="7D1789CB">
            <w:pP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656771" w:rsidRPr="00584E0B">
              <w:rPr>
                <w:rFonts w:ascii="Arial" w:eastAsia="Times New Roman" w:hAnsi="Arial" w:cs="Arial"/>
                <w:b/>
                <w:bCs/>
                <w:sz w:val="20"/>
                <w:szCs w:val="20"/>
                <w:lang w:eastAsia="es-ES"/>
              </w:rPr>
              <w:t>01</w:t>
            </w:r>
            <w:r w:rsidR="00BE00BA"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0</w:t>
            </w:r>
            <w:r w:rsidR="00513BA8">
              <w:rPr>
                <w:rFonts w:ascii="Arial" w:eastAsia="Times New Roman" w:hAnsi="Arial" w:cs="Arial"/>
                <w:b/>
                <w:bCs/>
                <w:sz w:val="20"/>
                <w:szCs w:val="20"/>
                <w:lang w:eastAsia="es-ES"/>
              </w:rPr>
              <w:t>4</w:t>
            </w:r>
            <w:r w:rsidR="00BE00BA"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2026</w:t>
            </w:r>
          </w:p>
        </w:tc>
        <w:tc>
          <w:tcPr>
            <w:tcW w:w="1552" w:type="dxa"/>
            <w:gridSpan w:val="5"/>
            <w:shd w:val="clear" w:color="auto" w:fill="FFFFFF" w:themeFill="background1"/>
            <w:noWrap/>
            <w:vAlign w:val="center"/>
            <w:hideMark/>
          </w:tcPr>
          <w:p w14:paraId="1A88AB52" w14:textId="4C495AC7" w:rsidR="002175AE" w:rsidRPr="00584E0B" w:rsidRDefault="002175AE" w:rsidP="7D1789CB">
            <w:pP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513BA8">
              <w:rPr>
                <w:rFonts w:ascii="Arial" w:eastAsia="Times New Roman" w:hAnsi="Arial" w:cs="Arial"/>
                <w:b/>
                <w:bCs/>
                <w:sz w:val="20"/>
                <w:szCs w:val="20"/>
                <w:lang w:eastAsia="es-ES"/>
              </w:rPr>
              <w:t>30</w:t>
            </w:r>
            <w:r w:rsidR="417DDA60"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0</w:t>
            </w:r>
            <w:r w:rsidR="00513BA8">
              <w:rPr>
                <w:rFonts w:ascii="Arial" w:eastAsia="Times New Roman" w:hAnsi="Arial" w:cs="Arial"/>
                <w:b/>
                <w:bCs/>
                <w:sz w:val="20"/>
                <w:szCs w:val="20"/>
                <w:lang w:eastAsia="es-ES"/>
              </w:rPr>
              <w:t>4</w:t>
            </w:r>
            <w:r w:rsidR="417DDA60"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2026</w:t>
            </w:r>
          </w:p>
        </w:tc>
        <w:tc>
          <w:tcPr>
            <w:tcW w:w="2236" w:type="dxa"/>
            <w:gridSpan w:val="2"/>
            <w:vMerge/>
            <w:vAlign w:val="center"/>
            <w:hideMark/>
          </w:tcPr>
          <w:p w14:paraId="08212F3A" w14:textId="77777777" w:rsidR="002175AE" w:rsidRPr="00584E0B"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7C12C5F3" w:rsidR="002175AE" w:rsidRPr="00584E0B" w:rsidRDefault="002175AE" w:rsidP="7D1789CB">
            <w:pPr>
              <w:jc w:val="cente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513BA8">
              <w:rPr>
                <w:rFonts w:ascii="Arial" w:eastAsia="Times New Roman" w:hAnsi="Arial" w:cs="Arial"/>
                <w:b/>
                <w:bCs/>
                <w:sz w:val="20"/>
                <w:szCs w:val="20"/>
                <w:lang w:eastAsia="es-ES"/>
              </w:rPr>
              <w:t>30</w:t>
            </w:r>
          </w:p>
        </w:tc>
        <w:tc>
          <w:tcPr>
            <w:tcW w:w="590" w:type="dxa"/>
            <w:shd w:val="clear" w:color="auto" w:fill="FFFFFF" w:themeFill="background1"/>
            <w:noWrap/>
            <w:vAlign w:val="center"/>
            <w:hideMark/>
          </w:tcPr>
          <w:p w14:paraId="1004989B" w14:textId="5D3F3B69" w:rsidR="002175AE" w:rsidRPr="00584E0B" w:rsidRDefault="00230B74" w:rsidP="7D1789CB">
            <w:pPr>
              <w:jc w:val="cente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0</w:t>
            </w:r>
            <w:r w:rsidR="002A430D">
              <w:rPr>
                <w:rFonts w:ascii="Arial" w:eastAsia="Times New Roman" w:hAnsi="Arial" w:cs="Arial"/>
                <w:b/>
                <w:bCs/>
                <w:sz w:val="20"/>
                <w:szCs w:val="20"/>
                <w:lang w:eastAsia="es-ES"/>
              </w:rPr>
              <w:t>4</w:t>
            </w:r>
          </w:p>
        </w:tc>
        <w:tc>
          <w:tcPr>
            <w:tcW w:w="859" w:type="dxa"/>
            <w:shd w:val="clear" w:color="auto" w:fill="FFFFFF" w:themeFill="background1"/>
            <w:noWrap/>
            <w:vAlign w:val="center"/>
            <w:hideMark/>
          </w:tcPr>
          <w:p w14:paraId="1B5F2C61" w14:textId="1C7051F2" w:rsidR="002175AE" w:rsidRPr="00584E0B" w:rsidRDefault="002175AE" w:rsidP="7D1789CB">
            <w:pPr>
              <w:jc w:val="cente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230B74" w:rsidRPr="00584E0B">
              <w:rPr>
                <w:rFonts w:ascii="Arial" w:eastAsia="Times New Roman" w:hAnsi="Arial" w:cs="Arial"/>
                <w:b/>
                <w:bCs/>
                <w:sz w:val="20"/>
                <w:szCs w:val="20"/>
                <w:lang w:eastAsia="es-ES"/>
              </w:rPr>
              <w:t>2026</w:t>
            </w:r>
          </w:p>
        </w:tc>
      </w:tr>
      <w:tr w:rsidR="002175AE" w:rsidRPr="00584E0B" w14:paraId="6774925E" w14:textId="77777777" w:rsidTr="00ED2DE8">
        <w:trPr>
          <w:trHeight w:val="619"/>
        </w:trPr>
        <w:tc>
          <w:tcPr>
            <w:tcW w:w="10599" w:type="dxa"/>
            <w:gridSpan w:val="18"/>
            <w:shd w:val="clear" w:color="auto" w:fill="ACB9CA" w:themeFill="text2" w:themeFillTint="66"/>
            <w:noWrap/>
            <w:vAlign w:val="center"/>
            <w:hideMark/>
          </w:tcPr>
          <w:p w14:paraId="189A0312"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INFORMACIÓN BÁSICA DEL CONTRATO</w:t>
            </w:r>
          </w:p>
        </w:tc>
      </w:tr>
      <w:tr w:rsidR="002175AE" w:rsidRPr="00584E0B" w14:paraId="1B8D0A11" w14:textId="77777777" w:rsidTr="00ED2DE8">
        <w:trPr>
          <w:trHeight w:val="649"/>
        </w:trPr>
        <w:tc>
          <w:tcPr>
            <w:tcW w:w="1713" w:type="dxa"/>
            <w:gridSpan w:val="3"/>
            <w:vMerge w:val="restart"/>
            <w:shd w:val="clear" w:color="auto" w:fill="D9D9D9" w:themeFill="background1" w:themeFillShade="D9"/>
            <w:vAlign w:val="center"/>
            <w:hideMark/>
          </w:tcPr>
          <w:p w14:paraId="7E200F43" w14:textId="77777777"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082FF59F" w:rsidR="002175AE" w:rsidRPr="00584E0B" w:rsidRDefault="002175AE" w:rsidP="0063277F">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w:t>
            </w:r>
            <w:r w:rsidR="0063277F" w:rsidRPr="00584E0B">
              <w:rPr>
                <w:rFonts w:ascii="Arial" w:eastAsia="Times New Roman" w:hAnsi="Arial" w:cs="Arial"/>
                <w:b/>
                <w:bCs/>
                <w:sz w:val="20"/>
                <w:szCs w:val="20"/>
                <w:lang w:eastAsia="es-ES_tradnl"/>
              </w:rPr>
              <w:t>CRISTIAN RAUL GAVIRIA ARAQUE</w:t>
            </w:r>
          </w:p>
        </w:tc>
        <w:tc>
          <w:tcPr>
            <w:tcW w:w="2261" w:type="dxa"/>
            <w:gridSpan w:val="5"/>
            <w:shd w:val="clear" w:color="auto" w:fill="D9D9D9" w:themeFill="background1" w:themeFillShade="D9"/>
            <w:vAlign w:val="center"/>
            <w:hideMark/>
          </w:tcPr>
          <w:p w14:paraId="4360169E" w14:textId="7AD343B2"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xml:space="preserve">No. Identificación C.C o </w:t>
            </w:r>
            <w:r w:rsidR="00115ACC" w:rsidRPr="00584E0B">
              <w:rPr>
                <w:rFonts w:ascii="Arial" w:eastAsia="Times New Roman" w:hAnsi="Arial" w:cs="Arial"/>
                <w:b/>
                <w:bCs/>
                <w:sz w:val="20"/>
                <w:szCs w:val="20"/>
                <w:lang w:eastAsia="es-ES_tradnl"/>
              </w:rPr>
              <w:t>C. E</w:t>
            </w:r>
          </w:p>
        </w:tc>
        <w:tc>
          <w:tcPr>
            <w:tcW w:w="1554" w:type="dxa"/>
            <w:gridSpan w:val="2"/>
            <w:noWrap/>
            <w:vAlign w:val="center"/>
            <w:hideMark/>
          </w:tcPr>
          <w:p w14:paraId="58507EDE" w14:textId="0A8A7CE9" w:rsidR="002175AE" w:rsidRPr="00584E0B" w:rsidRDefault="0063277F"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1032450443</w:t>
            </w:r>
            <w:r w:rsidR="002175AE" w:rsidRPr="00584E0B">
              <w:rPr>
                <w:rFonts w:ascii="Arial" w:eastAsia="Times New Roman" w:hAnsi="Arial" w:cs="Arial"/>
                <w:b/>
                <w:bCs/>
                <w:sz w:val="20"/>
                <w:szCs w:val="20"/>
                <w:lang w:eastAsia="es-ES_tradnl"/>
              </w:rPr>
              <w:t> </w:t>
            </w:r>
          </w:p>
        </w:tc>
        <w:tc>
          <w:tcPr>
            <w:tcW w:w="1985" w:type="dxa"/>
            <w:gridSpan w:val="3"/>
            <w:shd w:val="clear" w:color="auto" w:fill="D9D9D9" w:themeFill="background1" w:themeFillShade="D9"/>
            <w:vAlign w:val="center"/>
            <w:hideMark/>
          </w:tcPr>
          <w:p w14:paraId="231FF1D4"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xml:space="preserve">Contrato No. </w:t>
            </w:r>
          </w:p>
        </w:tc>
      </w:tr>
      <w:tr w:rsidR="002175AE" w:rsidRPr="00584E0B" w14:paraId="0776BAFA" w14:textId="77777777" w:rsidTr="00ED2DE8">
        <w:trPr>
          <w:trHeight w:val="565"/>
        </w:trPr>
        <w:tc>
          <w:tcPr>
            <w:tcW w:w="1713" w:type="dxa"/>
            <w:gridSpan w:val="3"/>
            <w:vMerge/>
            <w:vAlign w:val="center"/>
            <w:hideMark/>
          </w:tcPr>
          <w:p w14:paraId="0CC7DC8F" w14:textId="77777777" w:rsidR="002175AE" w:rsidRPr="00584E0B"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584E0B"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NIT</w:t>
            </w:r>
          </w:p>
        </w:tc>
        <w:tc>
          <w:tcPr>
            <w:tcW w:w="1554" w:type="dxa"/>
            <w:gridSpan w:val="2"/>
            <w:noWrap/>
            <w:vAlign w:val="center"/>
            <w:hideMark/>
          </w:tcPr>
          <w:p w14:paraId="2EBECE13"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w:t>
            </w:r>
          </w:p>
        </w:tc>
        <w:tc>
          <w:tcPr>
            <w:tcW w:w="1985" w:type="dxa"/>
            <w:gridSpan w:val="3"/>
            <w:noWrap/>
            <w:vAlign w:val="center"/>
            <w:hideMark/>
          </w:tcPr>
          <w:p w14:paraId="68F483F2" w14:textId="29899018" w:rsidR="002175AE" w:rsidRPr="00584E0B" w:rsidRDefault="0063277F"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GGC-0267-2026</w:t>
            </w:r>
          </w:p>
        </w:tc>
      </w:tr>
      <w:tr w:rsidR="002175AE" w:rsidRPr="00584E0B" w14:paraId="51868C33" w14:textId="77777777" w:rsidTr="00ED2DE8">
        <w:trPr>
          <w:trHeight w:val="721"/>
        </w:trPr>
        <w:tc>
          <w:tcPr>
            <w:tcW w:w="1713" w:type="dxa"/>
            <w:gridSpan w:val="3"/>
            <w:vMerge w:val="restart"/>
            <w:shd w:val="clear" w:color="auto" w:fill="D9D9D9" w:themeFill="background1" w:themeFillShade="D9"/>
            <w:vAlign w:val="center"/>
            <w:hideMark/>
          </w:tcPr>
          <w:p w14:paraId="70EFB70C" w14:textId="77777777"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Objeto del Contrato</w:t>
            </w:r>
          </w:p>
        </w:tc>
        <w:tc>
          <w:tcPr>
            <w:tcW w:w="8886" w:type="dxa"/>
            <w:gridSpan w:val="15"/>
            <w:vMerge w:val="restart"/>
            <w:shd w:val="clear" w:color="auto" w:fill="FFFFFF" w:themeFill="background1"/>
            <w:vAlign w:val="center"/>
            <w:hideMark/>
          </w:tcPr>
          <w:p w14:paraId="374E4A56" w14:textId="1A925721" w:rsidR="002175AE" w:rsidRPr="00584E0B" w:rsidRDefault="0063277F" w:rsidP="00E13DF8">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Prestar servicios profesionales en actividades jurídicas y administrativas requeridas para la liquidación de la compensación por transporte de combustibles líquidos y GLP.</w:t>
            </w:r>
          </w:p>
        </w:tc>
      </w:tr>
      <w:tr w:rsidR="002175AE" w:rsidRPr="00584E0B" w14:paraId="3809A0DB" w14:textId="77777777" w:rsidTr="00ED2DE8">
        <w:trPr>
          <w:trHeight w:val="571"/>
        </w:trPr>
        <w:tc>
          <w:tcPr>
            <w:tcW w:w="1713" w:type="dxa"/>
            <w:gridSpan w:val="3"/>
            <w:vMerge/>
            <w:vAlign w:val="center"/>
            <w:hideMark/>
          </w:tcPr>
          <w:p w14:paraId="31BD5AE4" w14:textId="77777777" w:rsidR="002175AE" w:rsidRPr="00584E0B" w:rsidRDefault="002175AE" w:rsidP="00446762">
            <w:pPr>
              <w:rPr>
                <w:rFonts w:ascii="Arial" w:eastAsia="Times New Roman" w:hAnsi="Arial" w:cs="Arial"/>
                <w:b/>
                <w:bCs/>
                <w:sz w:val="20"/>
                <w:szCs w:val="20"/>
                <w:lang w:eastAsia="es-ES_tradnl"/>
              </w:rPr>
            </w:pPr>
          </w:p>
        </w:tc>
        <w:tc>
          <w:tcPr>
            <w:tcW w:w="8886" w:type="dxa"/>
            <w:gridSpan w:val="15"/>
            <w:vMerge/>
            <w:vAlign w:val="center"/>
            <w:hideMark/>
          </w:tcPr>
          <w:p w14:paraId="4854B8EA" w14:textId="77777777" w:rsidR="002175AE" w:rsidRPr="00584E0B" w:rsidRDefault="002175AE" w:rsidP="00446762">
            <w:pPr>
              <w:rPr>
                <w:rFonts w:ascii="Arial" w:eastAsia="Times New Roman" w:hAnsi="Arial" w:cs="Arial"/>
                <w:sz w:val="20"/>
                <w:szCs w:val="20"/>
                <w:lang w:eastAsia="es-ES_tradnl"/>
              </w:rPr>
            </w:pPr>
          </w:p>
        </w:tc>
      </w:tr>
      <w:tr w:rsidR="002175AE" w:rsidRPr="00584E0B" w14:paraId="2B15A3C8" w14:textId="77777777" w:rsidTr="00ED2DE8">
        <w:trPr>
          <w:trHeight w:val="293"/>
        </w:trPr>
        <w:tc>
          <w:tcPr>
            <w:tcW w:w="1713" w:type="dxa"/>
            <w:gridSpan w:val="3"/>
            <w:vMerge/>
            <w:vAlign w:val="center"/>
            <w:hideMark/>
          </w:tcPr>
          <w:p w14:paraId="646CCB19" w14:textId="77777777" w:rsidR="002175AE" w:rsidRPr="00584E0B" w:rsidRDefault="002175AE" w:rsidP="00446762">
            <w:pPr>
              <w:rPr>
                <w:rFonts w:ascii="Arial" w:eastAsia="Times New Roman" w:hAnsi="Arial" w:cs="Arial"/>
                <w:b/>
                <w:bCs/>
                <w:sz w:val="20"/>
                <w:szCs w:val="20"/>
                <w:lang w:eastAsia="es-ES_tradnl"/>
              </w:rPr>
            </w:pPr>
          </w:p>
        </w:tc>
        <w:tc>
          <w:tcPr>
            <w:tcW w:w="8886" w:type="dxa"/>
            <w:gridSpan w:val="15"/>
            <w:vMerge/>
            <w:vAlign w:val="center"/>
            <w:hideMark/>
          </w:tcPr>
          <w:p w14:paraId="3CB85A3F" w14:textId="77777777" w:rsidR="002175AE" w:rsidRPr="00584E0B" w:rsidRDefault="002175AE" w:rsidP="00446762">
            <w:pPr>
              <w:rPr>
                <w:rFonts w:ascii="Arial" w:eastAsia="Times New Roman" w:hAnsi="Arial" w:cs="Arial"/>
                <w:sz w:val="20"/>
                <w:szCs w:val="20"/>
                <w:lang w:eastAsia="es-ES_tradnl"/>
              </w:rPr>
            </w:pPr>
          </w:p>
        </w:tc>
      </w:tr>
      <w:tr w:rsidR="002175AE" w:rsidRPr="00584E0B" w14:paraId="3F2E1ECF" w14:textId="77777777" w:rsidTr="00ED2DE8">
        <w:trPr>
          <w:trHeight w:val="679"/>
        </w:trPr>
        <w:tc>
          <w:tcPr>
            <w:tcW w:w="10599" w:type="dxa"/>
            <w:gridSpan w:val="18"/>
            <w:shd w:val="clear" w:color="auto" w:fill="ACB9CA" w:themeFill="text2" w:themeFillTint="66"/>
            <w:noWrap/>
            <w:vAlign w:val="center"/>
            <w:hideMark/>
          </w:tcPr>
          <w:p w14:paraId="7839097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OBLIGACIONES ESPECÍFICAS</w:t>
            </w:r>
          </w:p>
        </w:tc>
      </w:tr>
      <w:tr w:rsidR="002175AE" w:rsidRPr="00584E0B" w14:paraId="6DA3FC29" w14:textId="77777777" w:rsidTr="00ED2DE8">
        <w:trPr>
          <w:trHeight w:val="973"/>
        </w:trPr>
        <w:tc>
          <w:tcPr>
            <w:tcW w:w="5549" w:type="dxa"/>
            <w:gridSpan w:val="10"/>
            <w:shd w:val="clear" w:color="auto" w:fill="D9D9D9" w:themeFill="background1" w:themeFillShade="D9"/>
            <w:vAlign w:val="center"/>
            <w:hideMark/>
          </w:tcPr>
          <w:p w14:paraId="6760C4BD"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OBLIGACIONES Y/O ACTIVIDADES</w:t>
            </w:r>
            <w:r w:rsidRPr="00584E0B">
              <w:rPr>
                <w:rFonts w:ascii="Arial" w:eastAsia="Times New Roman" w:hAnsi="Arial" w:cs="Arial"/>
                <w:b/>
                <w:bCs/>
                <w:sz w:val="20"/>
                <w:szCs w:val="20"/>
                <w:lang w:eastAsia="es-ES_tradnl"/>
              </w:rPr>
              <w:br/>
              <w:t>Conforme se establecen en el Contrato</w:t>
            </w:r>
          </w:p>
        </w:tc>
        <w:tc>
          <w:tcPr>
            <w:tcW w:w="5050" w:type="dxa"/>
            <w:gridSpan w:val="8"/>
            <w:shd w:val="clear" w:color="auto" w:fill="D9D9D9" w:themeFill="background1" w:themeFillShade="D9"/>
            <w:noWrap/>
            <w:vAlign w:val="center"/>
            <w:hideMark/>
          </w:tcPr>
          <w:p w14:paraId="066862D3" w14:textId="56885ADD"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AVANCES Y LOGROS DEL MES</w:t>
            </w:r>
            <w:r w:rsidR="00605BA2" w:rsidRPr="00584E0B">
              <w:rPr>
                <w:rFonts w:ascii="Arial" w:eastAsia="Times New Roman" w:hAnsi="Arial" w:cs="Arial"/>
                <w:b/>
                <w:bCs/>
                <w:sz w:val="20"/>
                <w:szCs w:val="20"/>
                <w:lang w:eastAsia="es-ES_tradnl"/>
              </w:rPr>
              <w:t xml:space="preserve"> (relacionar en cada </w:t>
            </w:r>
            <w:r w:rsidR="00316FCC" w:rsidRPr="00584E0B">
              <w:rPr>
                <w:rFonts w:ascii="Arial" w:eastAsia="Times New Roman" w:hAnsi="Arial" w:cs="Arial"/>
                <w:b/>
                <w:bCs/>
                <w:sz w:val="20"/>
                <w:szCs w:val="20"/>
                <w:lang w:eastAsia="es-ES_tradnl"/>
              </w:rPr>
              <w:t xml:space="preserve">obligación y/o </w:t>
            </w:r>
            <w:r w:rsidR="00605BA2" w:rsidRPr="00584E0B">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2175AE" w:rsidRPr="00584E0B" w14:paraId="4E3D65C1" w14:textId="77777777" w:rsidTr="00230B74">
        <w:trPr>
          <w:trHeight w:val="1882"/>
        </w:trPr>
        <w:tc>
          <w:tcPr>
            <w:tcW w:w="669" w:type="dxa"/>
            <w:vMerge w:val="restart"/>
            <w:shd w:val="clear" w:color="auto" w:fill="D9D9D9" w:themeFill="background1" w:themeFillShade="D9"/>
            <w:vAlign w:val="center"/>
            <w:hideMark/>
          </w:tcPr>
          <w:p w14:paraId="470DA3FC" w14:textId="77777777" w:rsidR="002175AE" w:rsidRPr="00584E0B" w:rsidRDefault="002175AE" w:rsidP="00E43A87">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w:t>
            </w:r>
          </w:p>
        </w:tc>
        <w:tc>
          <w:tcPr>
            <w:tcW w:w="4880" w:type="dxa"/>
            <w:gridSpan w:val="9"/>
            <w:vMerge w:val="restart"/>
            <w:vAlign w:val="center"/>
            <w:hideMark/>
          </w:tcPr>
          <w:p w14:paraId="7158D462" w14:textId="6ACB9875" w:rsidR="002175AE" w:rsidRPr="00584E0B" w:rsidRDefault="009820B5" w:rsidP="004928BE">
            <w:pPr>
              <w:pStyle w:val="Default"/>
              <w:jc w:val="both"/>
              <w:rPr>
                <w:sz w:val="20"/>
                <w:szCs w:val="20"/>
              </w:rPr>
            </w:pPr>
            <w:r w:rsidRPr="00584E0B">
              <w:rPr>
                <w:sz w:val="20"/>
                <w:szCs w:val="20"/>
              </w:rPr>
              <w:t>Apoyar con el análisis, sistematización y validación de la información reportada por los agentes SICOM y SIGDI, identificando su impacto en la liquidación de la compensación</w:t>
            </w:r>
            <w:r w:rsidR="00230B74" w:rsidRPr="00584E0B">
              <w:rPr>
                <w:sz w:val="20"/>
                <w:szCs w:val="20"/>
              </w:rPr>
              <w:t>.</w:t>
            </w:r>
          </w:p>
        </w:tc>
        <w:tc>
          <w:tcPr>
            <w:tcW w:w="5050" w:type="dxa"/>
            <w:gridSpan w:val="8"/>
            <w:vMerge w:val="restart"/>
            <w:vAlign w:val="center"/>
          </w:tcPr>
          <w:p w14:paraId="7676ACEF" w14:textId="77777777" w:rsidR="00FC1291" w:rsidRDefault="006F14A4" w:rsidP="00952887">
            <w:pPr>
              <w:rPr>
                <w:rFonts w:ascii="Arial" w:hAnsi="Arial" w:cs="Arial"/>
                <w:color w:val="000000"/>
                <w:sz w:val="20"/>
                <w:szCs w:val="20"/>
              </w:rPr>
            </w:pPr>
            <w:r>
              <w:rPr>
                <w:rFonts w:ascii="Arial" w:hAnsi="Arial" w:cs="Arial"/>
                <w:color w:val="000000"/>
                <w:sz w:val="20"/>
                <w:szCs w:val="20"/>
              </w:rPr>
              <w:t>Revisión</w:t>
            </w:r>
            <w:r w:rsidR="005E62CD">
              <w:rPr>
                <w:rFonts w:ascii="Arial" w:hAnsi="Arial" w:cs="Arial"/>
                <w:color w:val="000000"/>
                <w:sz w:val="20"/>
                <w:szCs w:val="20"/>
              </w:rPr>
              <w:t xml:space="preserve"> </w:t>
            </w:r>
            <w:r>
              <w:rPr>
                <w:rFonts w:ascii="Arial" w:hAnsi="Arial" w:cs="Arial"/>
                <w:color w:val="000000"/>
                <w:sz w:val="20"/>
                <w:szCs w:val="20"/>
              </w:rPr>
              <w:t xml:space="preserve">de </w:t>
            </w:r>
            <w:r w:rsidR="005E62CD">
              <w:rPr>
                <w:rFonts w:ascii="Arial" w:hAnsi="Arial" w:cs="Arial"/>
                <w:color w:val="000000"/>
                <w:sz w:val="20"/>
                <w:szCs w:val="20"/>
              </w:rPr>
              <w:t xml:space="preserve">5 solicitudes </w:t>
            </w:r>
            <w:r>
              <w:rPr>
                <w:rFonts w:ascii="Arial" w:hAnsi="Arial" w:cs="Arial"/>
                <w:color w:val="000000"/>
                <w:sz w:val="20"/>
                <w:szCs w:val="20"/>
              </w:rPr>
              <w:t>de relación detallada de los cumplidos de Marzo/2026.</w:t>
            </w:r>
          </w:p>
          <w:p w14:paraId="2BA5FD92" w14:textId="77777777" w:rsidR="003E52A5" w:rsidRDefault="003E52A5" w:rsidP="00952887">
            <w:pPr>
              <w:rPr>
                <w:rFonts w:ascii="Arial" w:hAnsi="Arial" w:cs="Arial"/>
                <w:color w:val="000000"/>
                <w:sz w:val="20"/>
                <w:szCs w:val="20"/>
              </w:rPr>
            </w:pPr>
          </w:p>
          <w:p w14:paraId="53622324" w14:textId="3BB7AAA6" w:rsidR="003E52A5" w:rsidRDefault="00952887" w:rsidP="00952887">
            <w:pPr>
              <w:rPr>
                <w:rFonts w:ascii="Arial" w:hAnsi="Arial" w:cs="Arial"/>
                <w:color w:val="000000"/>
                <w:sz w:val="20"/>
                <w:szCs w:val="20"/>
              </w:rPr>
            </w:pPr>
            <w:r>
              <w:rPr>
                <w:rFonts w:ascii="Arial" w:hAnsi="Arial" w:cs="Arial"/>
                <w:color w:val="000000"/>
                <w:sz w:val="20"/>
                <w:szCs w:val="20"/>
              </w:rPr>
              <w:t>Revisión</w:t>
            </w:r>
            <w:r w:rsidR="003E52A5">
              <w:rPr>
                <w:rFonts w:ascii="Arial" w:hAnsi="Arial" w:cs="Arial"/>
                <w:color w:val="000000"/>
                <w:sz w:val="20"/>
                <w:szCs w:val="20"/>
              </w:rPr>
              <w:t xml:space="preserve"> de</w:t>
            </w:r>
            <w:r w:rsidR="004D7664">
              <w:rPr>
                <w:rFonts w:ascii="Arial" w:hAnsi="Arial" w:cs="Arial"/>
                <w:color w:val="000000"/>
                <w:sz w:val="20"/>
                <w:szCs w:val="20"/>
              </w:rPr>
              <w:t xml:space="preserve"> 11</w:t>
            </w:r>
            <w:r w:rsidR="003E52A5">
              <w:rPr>
                <w:rFonts w:ascii="Arial" w:hAnsi="Arial" w:cs="Arial"/>
                <w:color w:val="000000"/>
                <w:sz w:val="20"/>
                <w:szCs w:val="20"/>
              </w:rPr>
              <w:t xml:space="preserve"> </w:t>
            </w:r>
            <w:r>
              <w:rPr>
                <w:rFonts w:ascii="Arial" w:hAnsi="Arial" w:cs="Arial"/>
                <w:color w:val="000000"/>
                <w:sz w:val="20"/>
                <w:szCs w:val="20"/>
              </w:rPr>
              <w:t>r</w:t>
            </w:r>
            <w:r w:rsidRPr="00952887">
              <w:rPr>
                <w:rFonts w:ascii="Arial" w:hAnsi="Arial" w:cs="Arial"/>
                <w:color w:val="000000"/>
                <w:sz w:val="20"/>
                <w:szCs w:val="20"/>
              </w:rPr>
              <w:t>espuesta</w:t>
            </w:r>
            <w:r>
              <w:rPr>
                <w:rFonts w:ascii="Arial" w:hAnsi="Arial" w:cs="Arial"/>
                <w:color w:val="000000"/>
                <w:sz w:val="20"/>
                <w:szCs w:val="20"/>
              </w:rPr>
              <w:t>s</w:t>
            </w:r>
            <w:r w:rsidRPr="00952887">
              <w:rPr>
                <w:rFonts w:ascii="Arial" w:hAnsi="Arial" w:cs="Arial"/>
                <w:color w:val="000000"/>
                <w:sz w:val="20"/>
                <w:szCs w:val="20"/>
              </w:rPr>
              <w:t xml:space="preserve"> frente a informe</w:t>
            </w:r>
            <w:r>
              <w:rPr>
                <w:rFonts w:ascii="Arial" w:hAnsi="Arial" w:cs="Arial"/>
                <w:color w:val="000000"/>
                <w:sz w:val="20"/>
                <w:szCs w:val="20"/>
              </w:rPr>
              <w:t>s</w:t>
            </w:r>
            <w:r w:rsidRPr="00952887">
              <w:rPr>
                <w:rFonts w:ascii="Arial" w:hAnsi="Arial" w:cs="Arial"/>
                <w:color w:val="000000"/>
                <w:sz w:val="20"/>
                <w:szCs w:val="20"/>
              </w:rPr>
              <w:t xml:space="preserve"> de uso de guías únicas de transporte</w:t>
            </w:r>
            <w:r>
              <w:rPr>
                <w:rFonts w:ascii="Arial" w:hAnsi="Arial" w:cs="Arial"/>
                <w:color w:val="000000"/>
                <w:sz w:val="20"/>
                <w:szCs w:val="20"/>
              </w:rPr>
              <w:t xml:space="preserve">: </w:t>
            </w:r>
          </w:p>
          <w:p w14:paraId="2327F4E1" w14:textId="77777777" w:rsidR="00952887" w:rsidRDefault="00952887" w:rsidP="00952887">
            <w:pPr>
              <w:rPr>
                <w:rFonts w:ascii="Arial" w:hAnsi="Arial" w:cs="Arial"/>
                <w:color w:val="000000"/>
                <w:sz w:val="20"/>
                <w:szCs w:val="20"/>
              </w:rPr>
            </w:pPr>
          </w:p>
          <w:p w14:paraId="05FA2FC6" w14:textId="4CEF96B3" w:rsidR="00952887" w:rsidRDefault="004D7664" w:rsidP="00952887">
            <w:pPr>
              <w:rPr>
                <w:rFonts w:ascii="Arial" w:hAnsi="Arial" w:cs="Arial"/>
                <w:color w:val="000000"/>
                <w:sz w:val="20"/>
                <w:szCs w:val="20"/>
              </w:rPr>
            </w:pPr>
            <w:r>
              <w:rPr>
                <w:rFonts w:ascii="Arial" w:hAnsi="Arial" w:cs="Arial"/>
                <w:color w:val="000000"/>
                <w:sz w:val="20"/>
                <w:szCs w:val="20"/>
              </w:rPr>
              <w:t>Respuesta frente al radicado</w:t>
            </w:r>
            <w:r w:rsidR="00E72209">
              <w:rPr>
                <w:rFonts w:ascii="Arial" w:hAnsi="Arial" w:cs="Arial"/>
                <w:color w:val="000000"/>
                <w:sz w:val="20"/>
                <w:szCs w:val="20"/>
              </w:rPr>
              <w:t xml:space="preserve"> </w:t>
            </w:r>
            <w:r w:rsidR="00E72209" w:rsidRPr="00E72209">
              <w:rPr>
                <w:rFonts w:ascii="Arial" w:hAnsi="Arial" w:cs="Arial"/>
                <w:color w:val="000000"/>
                <w:sz w:val="20"/>
                <w:szCs w:val="20"/>
              </w:rPr>
              <w:t>1</w:t>
            </w:r>
            <w:r w:rsidR="00E72209">
              <w:rPr>
                <w:rFonts w:ascii="Arial" w:hAnsi="Arial" w:cs="Arial"/>
                <w:color w:val="000000"/>
                <w:sz w:val="20"/>
                <w:szCs w:val="20"/>
              </w:rPr>
              <w:t>-</w:t>
            </w:r>
            <w:r w:rsidR="00E72209" w:rsidRPr="00E72209">
              <w:rPr>
                <w:rFonts w:ascii="Arial" w:hAnsi="Arial" w:cs="Arial"/>
                <w:color w:val="000000"/>
                <w:sz w:val="20"/>
                <w:szCs w:val="20"/>
              </w:rPr>
              <w:t>2026</w:t>
            </w:r>
            <w:r w:rsidR="00E72209">
              <w:rPr>
                <w:rFonts w:ascii="Arial" w:hAnsi="Arial" w:cs="Arial"/>
                <w:color w:val="000000"/>
                <w:sz w:val="20"/>
                <w:szCs w:val="20"/>
              </w:rPr>
              <w:t>-</w:t>
            </w:r>
            <w:r w:rsidR="00E72209" w:rsidRPr="00E72209">
              <w:rPr>
                <w:rFonts w:ascii="Arial" w:hAnsi="Arial" w:cs="Arial"/>
                <w:color w:val="000000"/>
                <w:sz w:val="20"/>
                <w:szCs w:val="20"/>
              </w:rPr>
              <w:t>015159</w:t>
            </w:r>
          </w:p>
          <w:p w14:paraId="7D38C41E" w14:textId="287A2131" w:rsidR="004D7664"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E72209">
              <w:rPr>
                <w:rFonts w:ascii="Arial" w:hAnsi="Arial" w:cs="Arial"/>
                <w:color w:val="000000"/>
                <w:sz w:val="20"/>
                <w:szCs w:val="20"/>
              </w:rPr>
              <w:t xml:space="preserve"> </w:t>
            </w:r>
            <w:r w:rsidR="00E72209" w:rsidRPr="00E72209">
              <w:rPr>
                <w:rFonts w:ascii="Arial" w:hAnsi="Arial" w:cs="Arial"/>
                <w:color w:val="000000"/>
                <w:sz w:val="20"/>
                <w:szCs w:val="20"/>
              </w:rPr>
              <w:t>1-2026-013998</w:t>
            </w:r>
          </w:p>
          <w:p w14:paraId="64032D82" w14:textId="20D73CC3" w:rsidR="004D7664"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E72209">
              <w:rPr>
                <w:rFonts w:ascii="Arial" w:hAnsi="Arial" w:cs="Arial"/>
                <w:color w:val="000000"/>
                <w:sz w:val="20"/>
                <w:szCs w:val="20"/>
              </w:rPr>
              <w:t xml:space="preserve"> </w:t>
            </w:r>
            <w:r w:rsidR="00E72209" w:rsidRPr="00E72209">
              <w:rPr>
                <w:rFonts w:ascii="Arial" w:hAnsi="Arial" w:cs="Arial"/>
                <w:color w:val="000000"/>
                <w:sz w:val="20"/>
                <w:szCs w:val="20"/>
              </w:rPr>
              <w:t>1-2026-015821</w:t>
            </w:r>
          </w:p>
          <w:p w14:paraId="2EB05343" w14:textId="024E34D7" w:rsidR="004D7664"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E707B">
              <w:rPr>
                <w:rFonts w:ascii="Arial" w:hAnsi="Arial" w:cs="Arial"/>
                <w:color w:val="000000"/>
                <w:sz w:val="20"/>
                <w:szCs w:val="20"/>
              </w:rPr>
              <w:t xml:space="preserve"> </w:t>
            </w:r>
            <w:r w:rsidR="003E707B" w:rsidRPr="003E707B">
              <w:rPr>
                <w:rFonts w:ascii="Arial" w:hAnsi="Arial" w:cs="Arial"/>
                <w:color w:val="000000"/>
                <w:sz w:val="20"/>
                <w:szCs w:val="20"/>
              </w:rPr>
              <w:t>1</w:t>
            </w:r>
            <w:r w:rsidR="003E707B">
              <w:rPr>
                <w:rFonts w:ascii="Arial" w:hAnsi="Arial" w:cs="Arial"/>
                <w:color w:val="000000"/>
                <w:sz w:val="20"/>
                <w:szCs w:val="20"/>
              </w:rPr>
              <w:t>-</w:t>
            </w:r>
            <w:r w:rsidR="003E707B" w:rsidRPr="003E707B">
              <w:rPr>
                <w:rFonts w:ascii="Arial" w:hAnsi="Arial" w:cs="Arial"/>
                <w:color w:val="000000"/>
                <w:sz w:val="20"/>
                <w:szCs w:val="20"/>
              </w:rPr>
              <w:t>2026</w:t>
            </w:r>
            <w:r w:rsidR="003E707B">
              <w:rPr>
                <w:rFonts w:ascii="Arial" w:hAnsi="Arial" w:cs="Arial"/>
                <w:color w:val="000000"/>
                <w:sz w:val="20"/>
                <w:szCs w:val="20"/>
              </w:rPr>
              <w:t>-</w:t>
            </w:r>
            <w:r w:rsidR="003E707B" w:rsidRPr="003E707B">
              <w:rPr>
                <w:rFonts w:ascii="Arial" w:hAnsi="Arial" w:cs="Arial"/>
                <w:color w:val="000000"/>
                <w:sz w:val="20"/>
                <w:szCs w:val="20"/>
              </w:rPr>
              <w:t>013526</w:t>
            </w:r>
          </w:p>
          <w:p w14:paraId="09A94B68" w14:textId="0EED4F1A" w:rsidR="004D7664"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E707B">
              <w:rPr>
                <w:rFonts w:ascii="Arial" w:hAnsi="Arial" w:cs="Arial"/>
                <w:color w:val="000000"/>
                <w:sz w:val="20"/>
                <w:szCs w:val="20"/>
              </w:rPr>
              <w:t xml:space="preserve"> </w:t>
            </w:r>
            <w:r w:rsidR="003E707B" w:rsidRPr="003E707B">
              <w:rPr>
                <w:rFonts w:ascii="Arial" w:hAnsi="Arial" w:cs="Arial"/>
                <w:color w:val="000000"/>
                <w:sz w:val="20"/>
                <w:szCs w:val="20"/>
              </w:rPr>
              <w:t>1-2026-015423</w:t>
            </w:r>
          </w:p>
          <w:p w14:paraId="5A4A0DD1" w14:textId="3F2F4CFC" w:rsidR="004D7664"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E707B">
              <w:rPr>
                <w:rFonts w:ascii="Arial" w:hAnsi="Arial" w:cs="Arial"/>
                <w:color w:val="000000"/>
                <w:sz w:val="20"/>
                <w:szCs w:val="20"/>
              </w:rPr>
              <w:t xml:space="preserve"> </w:t>
            </w:r>
            <w:r w:rsidR="003E707B" w:rsidRPr="003E707B">
              <w:rPr>
                <w:rFonts w:ascii="Arial" w:hAnsi="Arial" w:cs="Arial"/>
                <w:color w:val="000000"/>
                <w:sz w:val="20"/>
                <w:szCs w:val="20"/>
              </w:rPr>
              <w:t>1-2026-015935</w:t>
            </w:r>
          </w:p>
          <w:p w14:paraId="6600E97C" w14:textId="642E5AB0" w:rsidR="004D7664"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30A99">
              <w:rPr>
                <w:rFonts w:ascii="Arial" w:hAnsi="Arial" w:cs="Arial"/>
                <w:color w:val="000000"/>
                <w:sz w:val="20"/>
                <w:szCs w:val="20"/>
              </w:rPr>
              <w:t xml:space="preserve"> </w:t>
            </w:r>
            <w:r w:rsidR="003E707B" w:rsidRPr="003E707B">
              <w:rPr>
                <w:rFonts w:ascii="Arial" w:hAnsi="Arial" w:cs="Arial"/>
                <w:color w:val="000000"/>
                <w:sz w:val="20"/>
                <w:szCs w:val="20"/>
              </w:rPr>
              <w:t>1-2026-015915</w:t>
            </w:r>
          </w:p>
          <w:p w14:paraId="4C0A1CBA" w14:textId="502B6E45" w:rsidR="004D7664"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30A99">
              <w:rPr>
                <w:rFonts w:ascii="Arial" w:hAnsi="Arial" w:cs="Arial"/>
                <w:color w:val="000000"/>
                <w:sz w:val="20"/>
                <w:szCs w:val="20"/>
              </w:rPr>
              <w:t xml:space="preserve"> </w:t>
            </w:r>
            <w:r w:rsidR="00330A99" w:rsidRPr="00330A99">
              <w:rPr>
                <w:rFonts w:ascii="Arial" w:hAnsi="Arial" w:cs="Arial"/>
                <w:color w:val="000000"/>
                <w:sz w:val="20"/>
                <w:szCs w:val="20"/>
              </w:rPr>
              <w:t>1-2026-015473</w:t>
            </w:r>
          </w:p>
          <w:p w14:paraId="3AFCEDE0" w14:textId="50A1713F" w:rsidR="004D7664"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30A99">
              <w:rPr>
                <w:rFonts w:ascii="Arial" w:hAnsi="Arial" w:cs="Arial"/>
                <w:color w:val="000000"/>
                <w:sz w:val="20"/>
                <w:szCs w:val="20"/>
              </w:rPr>
              <w:t xml:space="preserve"> </w:t>
            </w:r>
            <w:r w:rsidR="00330A99" w:rsidRPr="00330A99">
              <w:rPr>
                <w:rFonts w:ascii="Arial" w:hAnsi="Arial" w:cs="Arial"/>
                <w:color w:val="000000"/>
                <w:sz w:val="20"/>
                <w:szCs w:val="20"/>
              </w:rPr>
              <w:t>1-2026-017858</w:t>
            </w:r>
          </w:p>
          <w:p w14:paraId="143E9035" w14:textId="2DAD1E36" w:rsidR="004D7664"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30A99">
              <w:rPr>
                <w:rFonts w:ascii="Arial" w:hAnsi="Arial" w:cs="Arial"/>
                <w:color w:val="000000"/>
                <w:sz w:val="20"/>
                <w:szCs w:val="20"/>
              </w:rPr>
              <w:t xml:space="preserve"> </w:t>
            </w:r>
            <w:r w:rsidR="00330A99" w:rsidRPr="00330A99">
              <w:rPr>
                <w:rFonts w:ascii="Arial" w:hAnsi="Arial" w:cs="Arial"/>
                <w:color w:val="000000"/>
                <w:sz w:val="20"/>
                <w:szCs w:val="20"/>
              </w:rPr>
              <w:t>1-2026-017203</w:t>
            </w:r>
          </w:p>
          <w:p w14:paraId="77D8ABA2" w14:textId="1E75337C" w:rsidR="00952887" w:rsidRPr="00584E0B"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30A99">
              <w:rPr>
                <w:rFonts w:ascii="Arial" w:hAnsi="Arial" w:cs="Arial"/>
                <w:color w:val="000000"/>
                <w:sz w:val="20"/>
                <w:szCs w:val="20"/>
              </w:rPr>
              <w:t xml:space="preserve"> </w:t>
            </w:r>
            <w:r w:rsidR="00330A99" w:rsidRPr="00330A99">
              <w:rPr>
                <w:rFonts w:ascii="Arial" w:hAnsi="Arial" w:cs="Arial"/>
                <w:color w:val="000000"/>
                <w:sz w:val="20"/>
                <w:szCs w:val="20"/>
              </w:rPr>
              <w:t>2-2026-015757</w:t>
            </w:r>
            <w:r w:rsidR="00E72209">
              <w:rPr>
                <w:rFonts w:ascii="Arial" w:hAnsi="Arial" w:cs="Arial"/>
                <w:color w:val="000000"/>
                <w:sz w:val="20"/>
                <w:szCs w:val="20"/>
              </w:rPr>
              <w:t>.</w:t>
            </w:r>
          </w:p>
        </w:tc>
      </w:tr>
      <w:tr w:rsidR="00254E20" w:rsidRPr="00584E0B" w14:paraId="20D7F77E" w14:textId="77777777" w:rsidTr="00ED2DE8">
        <w:trPr>
          <w:trHeight w:val="1882"/>
        </w:trPr>
        <w:tc>
          <w:tcPr>
            <w:tcW w:w="669" w:type="dxa"/>
            <w:vMerge/>
            <w:shd w:val="clear" w:color="auto" w:fill="D9D9D9" w:themeFill="background1" w:themeFillShade="D9"/>
            <w:vAlign w:val="center"/>
          </w:tcPr>
          <w:p w14:paraId="3E3B9BD9" w14:textId="77777777" w:rsidR="00254E20" w:rsidRPr="00584E0B" w:rsidRDefault="00254E20" w:rsidP="00E43A87">
            <w:pPr>
              <w:jc w:val="center"/>
              <w:rPr>
                <w:rFonts w:ascii="Arial" w:eastAsia="Times New Roman" w:hAnsi="Arial" w:cs="Arial"/>
                <w:sz w:val="20"/>
                <w:szCs w:val="20"/>
                <w:lang w:eastAsia="es-ES_tradnl"/>
              </w:rPr>
            </w:pPr>
          </w:p>
        </w:tc>
        <w:tc>
          <w:tcPr>
            <w:tcW w:w="4880" w:type="dxa"/>
            <w:gridSpan w:val="9"/>
            <w:vMerge/>
            <w:vAlign w:val="center"/>
          </w:tcPr>
          <w:p w14:paraId="0FD6BC5C" w14:textId="77777777" w:rsidR="00254E20" w:rsidRPr="00584E0B" w:rsidRDefault="00254E20" w:rsidP="00C973A3">
            <w:pPr>
              <w:jc w:val="both"/>
              <w:rPr>
                <w:rFonts w:ascii="Arial" w:eastAsia="Times New Roman" w:hAnsi="Arial" w:cs="Arial"/>
                <w:sz w:val="20"/>
                <w:szCs w:val="20"/>
                <w:lang w:eastAsia="es-ES_tradnl"/>
              </w:rPr>
            </w:pPr>
          </w:p>
        </w:tc>
        <w:tc>
          <w:tcPr>
            <w:tcW w:w="5050" w:type="dxa"/>
            <w:gridSpan w:val="8"/>
            <w:vMerge/>
            <w:vAlign w:val="center"/>
          </w:tcPr>
          <w:p w14:paraId="3C04D7CF" w14:textId="77777777" w:rsidR="00254E20" w:rsidRPr="00584E0B" w:rsidRDefault="00254E20" w:rsidP="00A33C9C">
            <w:pPr>
              <w:jc w:val="both"/>
              <w:rPr>
                <w:rFonts w:ascii="Arial" w:eastAsia="Times New Roman" w:hAnsi="Arial" w:cs="Arial"/>
                <w:sz w:val="20"/>
                <w:szCs w:val="20"/>
                <w:lang w:eastAsia="es-ES_tradnl"/>
              </w:rPr>
            </w:pPr>
          </w:p>
        </w:tc>
      </w:tr>
      <w:tr w:rsidR="005D41DF" w:rsidRPr="00584E0B" w14:paraId="7A81E523" w14:textId="77777777" w:rsidTr="00ED2DE8">
        <w:trPr>
          <w:trHeight w:val="1882"/>
        </w:trPr>
        <w:tc>
          <w:tcPr>
            <w:tcW w:w="669" w:type="dxa"/>
            <w:vMerge/>
            <w:shd w:val="clear" w:color="auto" w:fill="D9D9D9" w:themeFill="background1" w:themeFillShade="D9"/>
            <w:vAlign w:val="center"/>
          </w:tcPr>
          <w:p w14:paraId="08D79AF1" w14:textId="77777777" w:rsidR="005D41DF" w:rsidRPr="00584E0B" w:rsidRDefault="005D41DF" w:rsidP="00E43A87">
            <w:pPr>
              <w:jc w:val="center"/>
              <w:rPr>
                <w:rFonts w:ascii="Arial" w:eastAsia="Times New Roman" w:hAnsi="Arial" w:cs="Arial"/>
                <w:sz w:val="20"/>
                <w:szCs w:val="20"/>
                <w:lang w:eastAsia="es-ES_tradnl"/>
              </w:rPr>
            </w:pPr>
          </w:p>
        </w:tc>
        <w:tc>
          <w:tcPr>
            <w:tcW w:w="4880" w:type="dxa"/>
            <w:gridSpan w:val="9"/>
            <w:vMerge/>
            <w:vAlign w:val="center"/>
          </w:tcPr>
          <w:p w14:paraId="525FCC18" w14:textId="77777777" w:rsidR="005D41DF" w:rsidRPr="00584E0B" w:rsidRDefault="005D41DF" w:rsidP="00C973A3">
            <w:pPr>
              <w:jc w:val="both"/>
              <w:rPr>
                <w:rFonts w:ascii="Arial" w:eastAsia="Times New Roman" w:hAnsi="Arial" w:cs="Arial"/>
                <w:sz w:val="20"/>
                <w:szCs w:val="20"/>
                <w:lang w:eastAsia="es-ES_tradnl"/>
              </w:rPr>
            </w:pPr>
          </w:p>
        </w:tc>
        <w:tc>
          <w:tcPr>
            <w:tcW w:w="5050" w:type="dxa"/>
            <w:gridSpan w:val="8"/>
            <w:vMerge/>
            <w:vAlign w:val="center"/>
          </w:tcPr>
          <w:p w14:paraId="40258591" w14:textId="77777777" w:rsidR="005D41DF" w:rsidRPr="00584E0B" w:rsidRDefault="005D41DF" w:rsidP="00057B66">
            <w:pPr>
              <w:jc w:val="both"/>
              <w:rPr>
                <w:rFonts w:ascii="Arial" w:eastAsia="Times New Roman" w:hAnsi="Arial" w:cs="Arial"/>
                <w:sz w:val="20"/>
                <w:szCs w:val="20"/>
                <w:lang w:eastAsia="es-ES_tradnl"/>
              </w:rPr>
            </w:pPr>
          </w:p>
        </w:tc>
      </w:tr>
      <w:tr w:rsidR="002175AE" w:rsidRPr="00584E0B" w14:paraId="33B183B6" w14:textId="77777777" w:rsidTr="00ED2DE8">
        <w:trPr>
          <w:trHeight w:val="293"/>
        </w:trPr>
        <w:tc>
          <w:tcPr>
            <w:tcW w:w="669" w:type="dxa"/>
            <w:vMerge/>
            <w:vAlign w:val="center"/>
            <w:hideMark/>
          </w:tcPr>
          <w:p w14:paraId="2475795A" w14:textId="77777777" w:rsidR="002175AE" w:rsidRPr="00584E0B"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584E0B" w:rsidRDefault="002175AE" w:rsidP="0003699D">
            <w:pPr>
              <w:jc w:val="both"/>
              <w:rPr>
                <w:rFonts w:ascii="Arial" w:eastAsia="Times New Roman" w:hAnsi="Arial" w:cs="Arial"/>
                <w:color w:val="FF0000"/>
                <w:sz w:val="20"/>
                <w:szCs w:val="20"/>
                <w:lang w:eastAsia="es-ES_tradnl"/>
              </w:rPr>
            </w:pPr>
          </w:p>
        </w:tc>
        <w:tc>
          <w:tcPr>
            <w:tcW w:w="5050" w:type="dxa"/>
            <w:gridSpan w:val="8"/>
            <w:vMerge/>
            <w:vAlign w:val="center"/>
            <w:hideMark/>
          </w:tcPr>
          <w:p w14:paraId="7BBA52F3" w14:textId="77777777" w:rsidR="002175AE" w:rsidRPr="00584E0B" w:rsidRDefault="002175AE" w:rsidP="0003699D">
            <w:pPr>
              <w:jc w:val="both"/>
              <w:rPr>
                <w:rFonts w:ascii="Arial" w:eastAsia="Times New Roman" w:hAnsi="Arial" w:cs="Arial"/>
                <w:sz w:val="20"/>
                <w:szCs w:val="20"/>
                <w:lang w:eastAsia="es-ES_tradnl"/>
              </w:rPr>
            </w:pPr>
          </w:p>
        </w:tc>
      </w:tr>
      <w:tr w:rsidR="002175AE" w:rsidRPr="00584E0B" w14:paraId="5D0FD907" w14:textId="77777777" w:rsidTr="00ED2DE8">
        <w:trPr>
          <w:trHeight w:val="293"/>
        </w:trPr>
        <w:tc>
          <w:tcPr>
            <w:tcW w:w="669" w:type="dxa"/>
            <w:vMerge/>
            <w:vAlign w:val="center"/>
            <w:hideMark/>
          </w:tcPr>
          <w:p w14:paraId="3C16A1E7" w14:textId="77777777" w:rsidR="002175AE" w:rsidRPr="00584E0B"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584E0B" w:rsidRDefault="002175AE" w:rsidP="0003699D">
            <w:pPr>
              <w:jc w:val="both"/>
              <w:rPr>
                <w:rFonts w:ascii="Arial" w:eastAsia="Times New Roman" w:hAnsi="Arial" w:cs="Arial"/>
                <w:color w:val="FF0000"/>
                <w:sz w:val="20"/>
                <w:szCs w:val="20"/>
                <w:lang w:eastAsia="es-ES_tradnl"/>
              </w:rPr>
            </w:pPr>
          </w:p>
        </w:tc>
        <w:tc>
          <w:tcPr>
            <w:tcW w:w="5050" w:type="dxa"/>
            <w:gridSpan w:val="8"/>
            <w:vMerge/>
            <w:vAlign w:val="center"/>
            <w:hideMark/>
          </w:tcPr>
          <w:p w14:paraId="073DD8F7" w14:textId="77777777" w:rsidR="002175AE" w:rsidRPr="00584E0B" w:rsidRDefault="002175AE" w:rsidP="0003699D">
            <w:pPr>
              <w:jc w:val="both"/>
              <w:rPr>
                <w:rFonts w:ascii="Arial" w:eastAsia="Times New Roman" w:hAnsi="Arial" w:cs="Arial"/>
                <w:sz w:val="20"/>
                <w:szCs w:val="20"/>
                <w:lang w:eastAsia="es-ES_tradnl"/>
              </w:rPr>
            </w:pPr>
          </w:p>
        </w:tc>
      </w:tr>
      <w:tr w:rsidR="00C973A3" w:rsidRPr="00584E0B" w14:paraId="46DAB0B7" w14:textId="77777777" w:rsidTr="00ED2DE8">
        <w:trPr>
          <w:trHeight w:val="293"/>
        </w:trPr>
        <w:tc>
          <w:tcPr>
            <w:tcW w:w="669" w:type="dxa"/>
            <w:vMerge w:val="restart"/>
            <w:shd w:val="clear" w:color="auto" w:fill="D9D9D9" w:themeFill="background1" w:themeFillShade="D9"/>
            <w:vAlign w:val="center"/>
            <w:hideMark/>
          </w:tcPr>
          <w:p w14:paraId="4405D11C" w14:textId="77777777" w:rsidR="00C973A3" w:rsidRPr="00584E0B" w:rsidRDefault="00C973A3" w:rsidP="00C973A3">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w:t>
            </w:r>
          </w:p>
        </w:tc>
        <w:tc>
          <w:tcPr>
            <w:tcW w:w="4880" w:type="dxa"/>
            <w:gridSpan w:val="9"/>
            <w:vMerge w:val="restart"/>
            <w:hideMark/>
          </w:tcPr>
          <w:p w14:paraId="0D623E70" w14:textId="77777777" w:rsidR="004928BE" w:rsidRPr="00584E0B" w:rsidRDefault="004928BE" w:rsidP="009820B5">
            <w:pPr>
              <w:pStyle w:val="TableParagraph"/>
              <w:jc w:val="both"/>
              <w:rPr>
                <w:rFonts w:ascii="Arial" w:eastAsiaTheme="minorHAnsi" w:hAnsi="Arial" w:cs="Arial"/>
                <w:color w:val="000000"/>
                <w:sz w:val="20"/>
                <w:szCs w:val="20"/>
                <w:lang w:val="es-CO"/>
              </w:rPr>
            </w:pPr>
          </w:p>
          <w:p w14:paraId="20987CC0" w14:textId="77777777" w:rsidR="004928BE" w:rsidRPr="00584E0B" w:rsidRDefault="004928BE" w:rsidP="009820B5">
            <w:pPr>
              <w:pStyle w:val="TableParagraph"/>
              <w:jc w:val="both"/>
              <w:rPr>
                <w:rFonts w:ascii="Arial" w:eastAsiaTheme="minorHAnsi" w:hAnsi="Arial" w:cs="Arial"/>
                <w:color w:val="000000"/>
                <w:sz w:val="20"/>
                <w:szCs w:val="20"/>
                <w:lang w:val="es-CO"/>
              </w:rPr>
            </w:pPr>
          </w:p>
          <w:p w14:paraId="2E340AC5" w14:textId="7E175D35" w:rsidR="00C973A3" w:rsidRPr="00584E0B" w:rsidRDefault="009820B5" w:rsidP="009820B5">
            <w:pPr>
              <w:pStyle w:val="TableParagraph"/>
              <w:jc w:val="both"/>
              <w:rPr>
                <w:rFonts w:ascii="Arial" w:eastAsia="Times New Roman" w:hAnsi="Arial" w:cs="Arial"/>
                <w:sz w:val="20"/>
                <w:szCs w:val="20"/>
                <w:lang w:val="es-CO" w:eastAsia="es-ES_tradnl"/>
              </w:rPr>
            </w:pPr>
            <w:r w:rsidRPr="00584E0B">
              <w:rPr>
                <w:rFonts w:ascii="Arial" w:eastAsiaTheme="minorHAnsi" w:hAnsi="Arial" w:cs="Arial"/>
                <w:color w:val="000000"/>
                <w:sz w:val="20"/>
                <w:szCs w:val="20"/>
                <w:lang w:val="es-CO"/>
              </w:rPr>
              <w:t>Asistir en la elaboración de informes y documentos jurídicos y administrativos que sirvan de insumo para la preparación de actos administrativos.</w:t>
            </w:r>
          </w:p>
        </w:tc>
        <w:tc>
          <w:tcPr>
            <w:tcW w:w="5050" w:type="dxa"/>
            <w:gridSpan w:val="8"/>
            <w:vMerge w:val="restart"/>
            <w:hideMark/>
          </w:tcPr>
          <w:p w14:paraId="328923FE" w14:textId="77777777" w:rsidR="005F2D6F" w:rsidRPr="00584E0B" w:rsidRDefault="005F2D6F" w:rsidP="00C973A3">
            <w:pPr>
              <w:jc w:val="both"/>
              <w:rPr>
                <w:rFonts w:ascii="Arial" w:eastAsia="Times New Roman" w:hAnsi="Arial" w:cs="Arial"/>
                <w:sz w:val="20"/>
                <w:szCs w:val="20"/>
                <w:lang w:eastAsia="es-ES_tradnl"/>
              </w:rPr>
            </w:pPr>
          </w:p>
          <w:p w14:paraId="1D8DFB1D" w14:textId="4AB32E30" w:rsidR="00544E45" w:rsidRPr="00584E0B" w:rsidRDefault="000D76A0" w:rsidP="00665CD6">
            <w:pPr>
              <w:pStyle w:val="Prrafodelista"/>
              <w:widowControl w:val="0"/>
              <w:numPr>
                <w:ilvl w:val="0"/>
                <w:numId w:val="10"/>
              </w:numPr>
              <w:ind w:left="0"/>
              <w:jc w:val="both"/>
              <w:rPr>
                <w:rFonts w:ascii="Arial" w:eastAsia="Times New Roman" w:hAnsi="Arial" w:cs="Arial"/>
                <w:sz w:val="20"/>
                <w:szCs w:val="20"/>
                <w:lang w:eastAsia="es-ES_tradnl"/>
              </w:rPr>
            </w:pPr>
            <w:r>
              <w:rPr>
                <w:rFonts w:ascii="Arial" w:hAnsi="Arial" w:cs="Arial"/>
                <w:sz w:val="20"/>
                <w:szCs w:val="20"/>
              </w:rPr>
              <w:t xml:space="preserve">Proyección </w:t>
            </w:r>
            <w:r w:rsidR="00FB3580">
              <w:rPr>
                <w:rFonts w:ascii="Arial" w:hAnsi="Arial" w:cs="Arial"/>
                <w:sz w:val="20"/>
                <w:szCs w:val="20"/>
              </w:rPr>
              <w:t>presentación</w:t>
            </w:r>
            <w:r w:rsidR="00FB3580" w:rsidRPr="00FB3580">
              <w:rPr>
                <w:rFonts w:ascii="Arial" w:hAnsi="Arial" w:cs="Arial"/>
                <w:sz w:val="20"/>
                <w:szCs w:val="20"/>
              </w:rPr>
              <w:t xml:space="preserve"> modificaciones</w:t>
            </w:r>
            <w:r w:rsidR="00FB3580" w:rsidRPr="00FB3580">
              <w:rPr>
                <w:rFonts w:ascii="Arial" w:hAnsi="Arial" w:cs="Arial"/>
                <w:sz w:val="20"/>
                <w:szCs w:val="20"/>
              </w:rPr>
              <w:t xml:space="preserve"> sobre </w:t>
            </w:r>
            <w:r w:rsidR="006B7512" w:rsidRPr="00FB3580">
              <w:rPr>
                <w:rFonts w:ascii="Arial" w:hAnsi="Arial" w:cs="Arial"/>
                <w:sz w:val="20"/>
                <w:szCs w:val="20"/>
              </w:rPr>
              <w:t>Res</w:t>
            </w:r>
            <w:r w:rsidR="006B7512">
              <w:rPr>
                <w:rFonts w:ascii="Arial" w:hAnsi="Arial" w:cs="Arial"/>
                <w:sz w:val="20"/>
                <w:szCs w:val="20"/>
              </w:rPr>
              <w:t>olución</w:t>
            </w:r>
            <w:r w:rsidR="00FB3580">
              <w:rPr>
                <w:rFonts w:ascii="Arial" w:hAnsi="Arial" w:cs="Arial"/>
                <w:sz w:val="20"/>
                <w:szCs w:val="20"/>
              </w:rPr>
              <w:t xml:space="preserve"> </w:t>
            </w:r>
            <w:r w:rsidR="00FB3580" w:rsidRPr="00FB3580">
              <w:rPr>
                <w:rFonts w:ascii="Arial" w:hAnsi="Arial" w:cs="Arial"/>
                <w:sz w:val="20"/>
                <w:szCs w:val="20"/>
              </w:rPr>
              <w:t>72537</w:t>
            </w:r>
            <w:r w:rsidR="00FB3580">
              <w:rPr>
                <w:rFonts w:ascii="Arial" w:hAnsi="Arial" w:cs="Arial"/>
                <w:sz w:val="20"/>
                <w:szCs w:val="20"/>
              </w:rPr>
              <w:t xml:space="preserve"> del 2013</w:t>
            </w:r>
            <w:r w:rsidR="00FB3580" w:rsidRPr="00FB3580">
              <w:rPr>
                <w:rFonts w:ascii="Arial" w:hAnsi="Arial" w:cs="Arial"/>
                <w:sz w:val="20"/>
                <w:szCs w:val="20"/>
              </w:rPr>
              <w:t>.</w:t>
            </w:r>
          </w:p>
        </w:tc>
      </w:tr>
      <w:tr w:rsidR="00C973A3" w:rsidRPr="00584E0B" w14:paraId="5A817CC4" w14:textId="77777777" w:rsidTr="00ED2DE8">
        <w:trPr>
          <w:trHeight w:val="293"/>
        </w:trPr>
        <w:tc>
          <w:tcPr>
            <w:tcW w:w="669" w:type="dxa"/>
            <w:vMerge/>
            <w:vAlign w:val="center"/>
            <w:hideMark/>
          </w:tcPr>
          <w:p w14:paraId="4EBA31AC"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C973A3" w:rsidRPr="00584E0B" w:rsidRDefault="00C973A3" w:rsidP="009820B5">
            <w:pPr>
              <w:jc w:val="both"/>
              <w:rPr>
                <w:rFonts w:ascii="Arial" w:eastAsia="Times New Roman" w:hAnsi="Arial" w:cs="Arial"/>
                <w:color w:val="000000"/>
                <w:sz w:val="20"/>
                <w:szCs w:val="20"/>
                <w:lang w:eastAsia="es-ES_tradnl"/>
              </w:rPr>
            </w:pPr>
          </w:p>
        </w:tc>
        <w:tc>
          <w:tcPr>
            <w:tcW w:w="5050" w:type="dxa"/>
            <w:gridSpan w:val="8"/>
            <w:vMerge/>
            <w:vAlign w:val="center"/>
            <w:hideMark/>
          </w:tcPr>
          <w:p w14:paraId="0C44180A" w14:textId="77777777" w:rsidR="00C973A3" w:rsidRPr="00584E0B" w:rsidRDefault="00C973A3" w:rsidP="00C973A3">
            <w:pPr>
              <w:jc w:val="both"/>
              <w:rPr>
                <w:rFonts w:ascii="Arial" w:eastAsia="Times New Roman" w:hAnsi="Arial" w:cs="Arial"/>
                <w:sz w:val="20"/>
                <w:szCs w:val="20"/>
                <w:lang w:eastAsia="es-ES_tradnl"/>
              </w:rPr>
            </w:pPr>
          </w:p>
        </w:tc>
      </w:tr>
      <w:tr w:rsidR="00C973A3" w:rsidRPr="00584E0B" w14:paraId="5516053D" w14:textId="77777777" w:rsidTr="00ED2DE8">
        <w:trPr>
          <w:trHeight w:val="293"/>
        </w:trPr>
        <w:tc>
          <w:tcPr>
            <w:tcW w:w="669" w:type="dxa"/>
            <w:vMerge/>
            <w:vAlign w:val="center"/>
            <w:hideMark/>
          </w:tcPr>
          <w:p w14:paraId="349C42B8"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C973A3" w:rsidRPr="00584E0B" w:rsidRDefault="00C973A3" w:rsidP="009820B5">
            <w:pPr>
              <w:jc w:val="both"/>
              <w:rPr>
                <w:rFonts w:ascii="Arial" w:eastAsia="Times New Roman" w:hAnsi="Arial" w:cs="Arial"/>
                <w:color w:val="000000"/>
                <w:sz w:val="20"/>
                <w:szCs w:val="20"/>
                <w:lang w:eastAsia="es-ES_tradnl"/>
              </w:rPr>
            </w:pPr>
          </w:p>
        </w:tc>
        <w:tc>
          <w:tcPr>
            <w:tcW w:w="5050" w:type="dxa"/>
            <w:gridSpan w:val="8"/>
            <w:vMerge/>
            <w:vAlign w:val="center"/>
            <w:hideMark/>
          </w:tcPr>
          <w:p w14:paraId="632E0EE6" w14:textId="77777777" w:rsidR="00C973A3" w:rsidRPr="00584E0B" w:rsidRDefault="00C973A3" w:rsidP="00C973A3">
            <w:pPr>
              <w:jc w:val="both"/>
              <w:rPr>
                <w:rFonts w:ascii="Arial" w:eastAsia="Times New Roman" w:hAnsi="Arial" w:cs="Arial"/>
                <w:sz w:val="20"/>
                <w:szCs w:val="20"/>
                <w:lang w:eastAsia="es-ES_tradnl"/>
              </w:rPr>
            </w:pPr>
          </w:p>
        </w:tc>
      </w:tr>
      <w:tr w:rsidR="00C973A3" w:rsidRPr="00584E0B" w14:paraId="0285E751" w14:textId="77777777" w:rsidTr="00ED2DE8">
        <w:trPr>
          <w:trHeight w:val="293"/>
        </w:trPr>
        <w:tc>
          <w:tcPr>
            <w:tcW w:w="669" w:type="dxa"/>
            <w:vMerge w:val="restart"/>
            <w:shd w:val="clear" w:color="auto" w:fill="D9D9D9" w:themeFill="background1" w:themeFillShade="D9"/>
            <w:vAlign w:val="center"/>
            <w:hideMark/>
          </w:tcPr>
          <w:p w14:paraId="48D3DA17" w14:textId="77777777" w:rsidR="00C973A3" w:rsidRPr="00584E0B" w:rsidRDefault="00C973A3" w:rsidP="00C973A3">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3</w:t>
            </w:r>
          </w:p>
        </w:tc>
        <w:tc>
          <w:tcPr>
            <w:tcW w:w="4880" w:type="dxa"/>
            <w:gridSpan w:val="9"/>
            <w:vMerge w:val="restart"/>
            <w:vAlign w:val="center"/>
            <w:hideMark/>
          </w:tcPr>
          <w:p w14:paraId="2596F5E5" w14:textId="6F803DB0" w:rsidR="00230B74" w:rsidRPr="00584E0B" w:rsidRDefault="009820B5" w:rsidP="009820B5">
            <w:pPr>
              <w:pStyle w:val="Default"/>
              <w:jc w:val="both"/>
              <w:rPr>
                <w:sz w:val="20"/>
                <w:szCs w:val="20"/>
              </w:rPr>
            </w:pPr>
            <w:r w:rsidRPr="00584E0B">
              <w:rPr>
                <w:sz w:val="20"/>
                <w:szCs w:val="20"/>
              </w:rPr>
              <w:t>Coadyuvar en el apoyo en la socialización y análisis de observaciones de los actores del sector, contribuyendo a la adecuada implementación de la normatividad vigente en materia de compensación</w:t>
            </w:r>
            <w:r w:rsidR="00230B74" w:rsidRPr="00584E0B">
              <w:rPr>
                <w:sz w:val="20"/>
                <w:szCs w:val="20"/>
              </w:rPr>
              <w:t xml:space="preserve">. </w:t>
            </w:r>
          </w:p>
          <w:p w14:paraId="02627189" w14:textId="2E04D093" w:rsidR="00C973A3" w:rsidRPr="00584E0B" w:rsidRDefault="00C973A3" w:rsidP="009820B5">
            <w:pPr>
              <w:jc w:val="both"/>
              <w:rPr>
                <w:rFonts w:ascii="Arial" w:eastAsia="Times New Roman" w:hAnsi="Arial" w:cs="Arial"/>
                <w:sz w:val="20"/>
                <w:szCs w:val="20"/>
                <w:lang w:eastAsia="es-ES_tradnl"/>
              </w:rPr>
            </w:pPr>
          </w:p>
        </w:tc>
        <w:tc>
          <w:tcPr>
            <w:tcW w:w="5050" w:type="dxa"/>
            <w:gridSpan w:val="8"/>
            <w:vMerge w:val="restart"/>
            <w:vAlign w:val="center"/>
            <w:hideMark/>
          </w:tcPr>
          <w:p w14:paraId="15AA4BB2" w14:textId="3653C8F6" w:rsidR="00C973A3" w:rsidRPr="00584E0B" w:rsidRDefault="00E743A2" w:rsidP="00544E45">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Actividad no se realizó entre el 01 – </w:t>
            </w:r>
            <w:r w:rsidR="00665CD6">
              <w:rPr>
                <w:rFonts w:ascii="Arial" w:eastAsia="Times New Roman" w:hAnsi="Arial" w:cs="Arial"/>
                <w:sz w:val="20"/>
                <w:szCs w:val="20"/>
                <w:lang w:eastAsia="es-ES_tradnl"/>
              </w:rPr>
              <w:t>3</w:t>
            </w:r>
            <w:r w:rsidR="009C123B">
              <w:rPr>
                <w:rFonts w:ascii="Arial" w:eastAsia="Times New Roman" w:hAnsi="Arial" w:cs="Arial"/>
                <w:sz w:val="20"/>
                <w:szCs w:val="20"/>
                <w:lang w:eastAsia="es-ES_tradnl"/>
              </w:rPr>
              <w:t>0</w:t>
            </w:r>
            <w:r w:rsidRPr="00584E0B">
              <w:rPr>
                <w:rFonts w:ascii="Arial" w:eastAsia="Times New Roman" w:hAnsi="Arial" w:cs="Arial"/>
                <w:sz w:val="20"/>
                <w:szCs w:val="20"/>
                <w:lang w:eastAsia="es-ES_tradnl"/>
              </w:rPr>
              <w:t xml:space="preserve"> de </w:t>
            </w:r>
            <w:r w:rsidR="009C123B">
              <w:rPr>
                <w:rFonts w:ascii="Arial" w:eastAsia="Times New Roman" w:hAnsi="Arial" w:cs="Arial"/>
                <w:sz w:val="20"/>
                <w:szCs w:val="20"/>
                <w:lang w:eastAsia="es-ES_tradnl"/>
              </w:rPr>
              <w:t>abril</w:t>
            </w:r>
            <w:r w:rsidRPr="00584E0B">
              <w:rPr>
                <w:rFonts w:ascii="Arial" w:eastAsia="Times New Roman" w:hAnsi="Arial" w:cs="Arial"/>
                <w:sz w:val="20"/>
                <w:szCs w:val="20"/>
                <w:lang w:eastAsia="es-ES_tradnl"/>
              </w:rPr>
              <w:t xml:space="preserve"> del 2026.</w:t>
            </w:r>
          </w:p>
        </w:tc>
      </w:tr>
      <w:tr w:rsidR="00C973A3" w:rsidRPr="00584E0B" w14:paraId="7197D6BF" w14:textId="77777777" w:rsidTr="00ED2DE8">
        <w:trPr>
          <w:trHeight w:val="293"/>
        </w:trPr>
        <w:tc>
          <w:tcPr>
            <w:tcW w:w="669" w:type="dxa"/>
            <w:vMerge/>
            <w:vAlign w:val="center"/>
            <w:hideMark/>
          </w:tcPr>
          <w:p w14:paraId="6607BE74"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C973A3" w:rsidRPr="00584E0B" w:rsidRDefault="00C973A3" w:rsidP="00C973A3">
            <w:pPr>
              <w:jc w:val="both"/>
              <w:rPr>
                <w:rFonts w:ascii="Arial" w:eastAsia="Times New Roman" w:hAnsi="Arial" w:cs="Arial"/>
                <w:sz w:val="20"/>
                <w:szCs w:val="20"/>
                <w:lang w:eastAsia="es-ES_tradnl"/>
              </w:rPr>
            </w:pPr>
          </w:p>
        </w:tc>
        <w:tc>
          <w:tcPr>
            <w:tcW w:w="5050" w:type="dxa"/>
            <w:gridSpan w:val="8"/>
            <w:vMerge/>
            <w:vAlign w:val="center"/>
            <w:hideMark/>
          </w:tcPr>
          <w:p w14:paraId="09C56648" w14:textId="77777777" w:rsidR="00C973A3" w:rsidRPr="00584E0B" w:rsidRDefault="00C973A3" w:rsidP="00C973A3">
            <w:pPr>
              <w:jc w:val="both"/>
              <w:rPr>
                <w:rFonts w:ascii="Arial" w:eastAsia="Times New Roman" w:hAnsi="Arial" w:cs="Arial"/>
                <w:sz w:val="20"/>
                <w:szCs w:val="20"/>
                <w:lang w:eastAsia="es-ES_tradnl"/>
              </w:rPr>
            </w:pPr>
          </w:p>
        </w:tc>
      </w:tr>
      <w:tr w:rsidR="00C973A3" w:rsidRPr="00584E0B" w14:paraId="61D01C32" w14:textId="77777777" w:rsidTr="009C15E9">
        <w:trPr>
          <w:trHeight w:val="532"/>
        </w:trPr>
        <w:tc>
          <w:tcPr>
            <w:tcW w:w="669" w:type="dxa"/>
            <w:vMerge/>
            <w:vAlign w:val="center"/>
            <w:hideMark/>
          </w:tcPr>
          <w:p w14:paraId="69164469"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C973A3" w:rsidRPr="00584E0B" w:rsidRDefault="00C973A3" w:rsidP="00C973A3">
            <w:pPr>
              <w:jc w:val="both"/>
              <w:rPr>
                <w:rFonts w:ascii="Arial" w:eastAsia="Times New Roman" w:hAnsi="Arial" w:cs="Arial"/>
                <w:sz w:val="20"/>
                <w:szCs w:val="20"/>
                <w:lang w:eastAsia="es-ES_tradnl"/>
              </w:rPr>
            </w:pPr>
          </w:p>
        </w:tc>
        <w:tc>
          <w:tcPr>
            <w:tcW w:w="5050" w:type="dxa"/>
            <w:gridSpan w:val="8"/>
            <w:vMerge/>
            <w:vAlign w:val="center"/>
            <w:hideMark/>
          </w:tcPr>
          <w:p w14:paraId="65BD680A" w14:textId="77777777" w:rsidR="00C973A3" w:rsidRPr="00584E0B" w:rsidRDefault="00C973A3" w:rsidP="00C973A3">
            <w:pPr>
              <w:jc w:val="both"/>
              <w:rPr>
                <w:rFonts w:ascii="Arial" w:eastAsia="Times New Roman" w:hAnsi="Arial" w:cs="Arial"/>
                <w:sz w:val="20"/>
                <w:szCs w:val="20"/>
                <w:lang w:eastAsia="es-ES_tradnl"/>
              </w:rPr>
            </w:pPr>
          </w:p>
        </w:tc>
      </w:tr>
      <w:tr w:rsidR="00230B74" w:rsidRPr="00584E0B" w14:paraId="23393578" w14:textId="77777777" w:rsidTr="009820B5">
        <w:trPr>
          <w:trHeight w:val="293"/>
        </w:trPr>
        <w:tc>
          <w:tcPr>
            <w:tcW w:w="669" w:type="dxa"/>
            <w:vMerge w:val="restart"/>
            <w:shd w:val="clear" w:color="auto" w:fill="D9D9D9" w:themeFill="background1" w:themeFillShade="D9"/>
            <w:vAlign w:val="center"/>
            <w:hideMark/>
          </w:tcPr>
          <w:p w14:paraId="07D6849B"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4</w:t>
            </w:r>
          </w:p>
        </w:tc>
        <w:tc>
          <w:tcPr>
            <w:tcW w:w="4880" w:type="dxa"/>
            <w:gridSpan w:val="9"/>
            <w:vMerge w:val="restart"/>
            <w:vAlign w:val="center"/>
            <w:hideMark/>
          </w:tcPr>
          <w:p w14:paraId="6CA20A98" w14:textId="387EE9B2" w:rsidR="00230B74" w:rsidRPr="00584E0B" w:rsidRDefault="009820B5" w:rsidP="00230B74">
            <w:pPr>
              <w:pStyle w:val="Default"/>
              <w:jc w:val="both"/>
              <w:rPr>
                <w:sz w:val="20"/>
                <w:szCs w:val="20"/>
              </w:rPr>
            </w:pPr>
            <w:r w:rsidRPr="00584E0B">
              <w:rPr>
                <w:sz w:val="20"/>
                <w:szCs w:val="20"/>
              </w:rPr>
              <w:t>Apoyar en la elaboración, análisis y proyección de respuestas jurídicas fundamentadas frente a comentarios, solicitudes y observaciones relacionadas con la liquidación de la compensación.</w:t>
            </w:r>
            <w:r w:rsidR="00230B74" w:rsidRPr="00584E0B">
              <w:rPr>
                <w:sz w:val="20"/>
                <w:szCs w:val="20"/>
              </w:rPr>
              <w:t xml:space="preserve"> </w:t>
            </w:r>
          </w:p>
          <w:p w14:paraId="4BA9EB00" w14:textId="0EFCC35E" w:rsidR="00230B74" w:rsidRPr="00584E0B" w:rsidRDefault="00230B74" w:rsidP="00230B74">
            <w:pPr>
              <w:pStyle w:val="TableParagraph"/>
              <w:jc w:val="both"/>
              <w:rPr>
                <w:rFonts w:ascii="Arial" w:eastAsia="Times New Roman" w:hAnsi="Arial" w:cs="Arial"/>
                <w:sz w:val="20"/>
                <w:szCs w:val="20"/>
                <w:lang w:val="es-CO" w:eastAsia="es-ES_tradnl"/>
              </w:rPr>
            </w:pPr>
          </w:p>
        </w:tc>
        <w:tc>
          <w:tcPr>
            <w:tcW w:w="5050" w:type="dxa"/>
            <w:gridSpan w:val="8"/>
            <w:vMerge w:val="restart"/>
            <w:vAlign w:val="center"/>
          </w:tcPr>
          <w:p w14:paraId="50A93DC9" w14:textId="16EBF910" w:rsidR="00230B74" w:rsidRPr="00584E0B" w:rsidRDefault="00665CD6" w:rsidP="00230B74">
            <w:pPr>
              <w:jc w:val="both"/>
              <w:rPr>
                <w:rFonts w:ascii="Arial" w:eastAsia="Times New Roman" w:hAnsi="Arial" w:cs="Arial"/>
                <w:sz w:val="20"/>
                <w:szCs w:val="20"/>
                <w:lang w:eastAsia="es-ES_tradnl"/>
              </w:rPr>
            </w:pPr>
            <w:r w:rsidRPr="00665CD6">
              <w:rPr>
                <w:rFonts w:ascii="Arial" w:hAnsi="Arial" w:cs="Arial"/>
                <w:sz w:val="20"/>
                <w:szCs w:val="20"/>
              </w:rPr>
              <w:t>Actividad no se realizó entre el 01 – 3</w:t>
            </w:r>
            <w:r w:rsidR="009C123B">
              <w:rPr>
                <w:rFonts w:ascii="Arial" w:hAnsi="Arial" w:cs="Arial"/>
                <w:sz w:val="20"/>
                <w:szCs w:val="20"/>
              </w:rPr>
              <w:t>0</w:t>
            </w:r>
            <w:r w:rsidRPr="00665CD6">
              <w:rPr>
                <w:rFonts w:ascii="Arial" w:hAnsi="Arial" w:cs="Arial"/>
                <w:sz w:val="20"/>
                <w:szCs w:val="20"/>
              </w:rPr>
              <w:t xml:space="preserve"> de </w:t>
            </w:r>
            <w:r w:rsidR="009C123B">
              <w:rPr>
                <w:rFonts w:ascii="Arial" w:hAnsi="Arial" w:cs="Arial"/>
                <w:sz w:val="20"/>
                <w:szCs w:val="20"/>
              </w:rPr>
              <w:t>abril</w:t>
            </w:r>
            <w:r w:rsidRPr="00665CD6">
              <w:rPr>
                <w:rFonts w:ascii="Arial" w:hAnsi="Arial" w:cs="Arial"/>
                <w:sz w:val="20"/>
                <w:szCs w:val="20"/>
              </w:rPr>
              <w:t xml:space="preserve"> del 2026.</w:t>
            </w:r>
          </w:p>
        </w:tc>
      </w:tr>
      <w:tr w:rsidR="00230B74" w:rsidRPr="00584E0B" w14:paraId="64E6C4F7" w14:textId="77777777" w:rsidTr="00ED2DE8">
        <w:trPr>
          <w:trHeight w:val="293"/>
        </w:trPr>
        <w:tc>
          <w:tcPr>
            <w:tcW w:w="669" w:type="dxa"/>
            <w:vMerge/>
            <w:vAlign w:val="center"/>
            <w:hideMark/>
          </w:tcPr>
          <w:p w14:paraId="64C4FD2E"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3342B7E0"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345904AA" w14:textId="77777777" w:rsidTr="00ED2DE8">
        <w:trPr>
          <w:trHeight w:val="293"/>
        </w:trPr>
        <w:tc>
          <w:tcPr>
            <w:tcW w:w="669" w:type="dxa"/>
            <w:vMerge/>
            <w:vAlign w:val="center"/>
            <w:hideMark/>
          </w:tcPr>
          <w:p w14:paraId="041F2A4D"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1EE4A26E"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4DD9ED97" w14:textId="77777777" w:rsidTr="009820B5">
        <w:trPr>
          <w:trHeight w:val="293"/>
        </w:trPr>
        <w:tc>
          <w:tcPr>
            <w:tcW w:w="669" w:type="dxa"/>
            <w:vMerge w:val="restart"/>
            <w:shd w:val="clear" w:color="auto" w:fill="D9D9D9" w:themeFill="background1" w:themeFillShade="D9"/>
            <w:vAlign w:val="center"/>
            <w:hideMark/>
          </w:tcPr>
          <w:p w14:paraId="5614B04B"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5</w:t>
            </w:r>
          </w:p>
        </w:tc>
        <w:tc>
          <w:tcPr>
            <w:tcW w:w="4880" w:type="dxa"/>
            <w:gridSpan w:val="9"/>
            <w:vMerge w:val="restart"/>
            <w:vAlign w:val="center"/>
          </w:tcPr>
          <w:p w14:paraId="72BC1279" w14:textId="08F86E8D" w:rsidR="00230B74" w:rsidRPr="00584E0B" w:rsidRDefault="009820B5"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Apoyar jurídicamente la elaboración de proyectos regulatorios, enfocada a una optimización de los procesos internos</w:t>
            </w:r>
          </w:p>
        </w:tc>
        <w:tc>
          <w:tcPr>
            <w:tcW w:w="5050" w:type="dxa"/>
            <w:gridSpan w:val="8"/>
            <w:vMerge w:val="restart"/>
            <w:vAlign w:val="center"/>
            <w:hideMark/>
          </w:tcPr>
          <w:p w14:paraId="29A1AC11" w14:textId="77777777" w:rsidR="002A430D" w:rsidRPr="002A430D" w:rsidRDefault="002A430D" w:rsidP="002A430D">
            <w:pPr>
              <w:pStyle w:val="Prrafodelista"/>
              <w:widowControl w:val="0"/>
              <w:ind w:left="0"/>
              <w:jc w:val="both"/>
              <w:rPr>
                <w:rFonts w:ascii="Arial" w:hAnsi="Arial" w:cs="Arial"/>
                <w:i/>
                <w:iCs/>
                <w:sz w:val="20"/>
                <w:szCs w:val="20"/>
              </w:rPr>
            </w:pPr>
          </w:p>
          <w:p w14:paraId="597F863F" w14:textId="7B122080" w:rsidR="002A430D" w:rsidRDefault="002C6356" w:rsidP="002C6356">
            <w:pPr>
              <w:rPr>
                <w:rFonts w:ascii="Arial" w:hAnsi="Arial" w:cs="Arial"/>
                <w:sz w:val="20"/>
                <w:szCs w:val="20"/>
              </w:rPr>
            </w:pPr>
            <w:r w:rsidRPr="002C6356">
              <w:rPr>
                <w:rFonts w:ascii="Arial" w:hAnsi="Arial" w:cs="Arial"/>
                <w:sz w:val="20"/>
                <w:szCs w:val="20"/>
              </w:rPr>
              <w:t>Revise y proyecte ajustes de forma sobre</w:t>
            </w:r>
            <w:r w:rsidRPr="002C6356">
              <w:rPr>
                <w:rFonts w:ascii="Arial" w:hAnsi="Arial" w:cs="Arial"/>
                <w:sz w:val="20"/>
                <w:szCs w:val="20"/>
              </w:rPr>
              <w:t xml:space="preserve"> </w:t>
            </w:r>
            <w:r w:rsidRPr="002C6356">
              <w:rPr>
                <w:rFonts w:ascii="Arial" w:hAnsi="Arial" w:cs="Arial"/>
                <w:sz w:val="20"/>
                <w:szCs w:val="20"/>
              </w:rPr>
              <w:t>resolución metodología tarifas transporte por oleoductos ajustada abril del 2026</w:t>
            </w:r>
            <w:r>
              <w:rPr>
                <w:rFonts w:ascii="Arial" w:hAnsi="Arial" w:cs="Arial"/>
                <w:sz w:val="20"/>
                <w:szCs w:val="20"/>
              </w:rPr>
              <w:t>.</w:t>
            </w:r>
          </w:p>
          <w:p w14:paraId="71E67BF5" w14:textId="77777777" w:rsidR="002C6356" w:rsidRDefault="002C6356" w:rsidP="002C6356">
            <w:pPr>
              <w:rPr>
                <w:rFonts w:ascii="Arial" w:hAnsi="Arial" w:cs="Arial"/>
                <w:sz w:val="20"/>
                <w:szCs w:val="20"/>
              </w:rPr>
            </w:pPr>
          </w:p>
          <w:p w14:paraId="40E5D5D4" w14:textId="53913F20" w:rsidR="00882033" w:rsidRDefault="00882033" w:rsidP="00882033">
            <w:pPr>
              <w:jc w:val="both"/>
              <w:rPr>
                <w:rFonts w:ascii="Arial" w:hAnsi="Arial" w:cs="Arial"/>
                <w:sz w:val="20"/>
                <w:szCs w:val="20"/>
              </w:rPr>
            </w:pPr>
            <w:r>
              <w:rPr>
                <w:rFonts w:ascii="Arial" w:hAnsi="Arial" w:cs="Arial"/>
                <w:sz w:val="20"/>
                <w:szCs w:val="20"/>
              </w:rPr>
              <w:t>Revisión de 30 comentarios formulados sobre resolución</w:t>
            </w:r>
            <w:r w:rsidRPr="00882033">
              <w:rPr>
                <w:rFonts w:ascii="Arial" w:hAnsi="Arial" w:cs="Arial"/>
                <w:sz w:val="20"/>
                <w:szCs w:val="20"/>
              </w:rPr>
              <w:t xml:space="preserve"> metodología tarifas transporte por oleoductos ajustada abril del 2026.</w:t>
            </w:r>
          </w:p>
          <w:p w14:paraId="71B50ECD" w14:textId="77777777" w:rsidR="0077333B" w:rsidRDefault="0077333B" w:rsidP="00882033">
            <w:pPr>
              <w:jc w:val="both"/>
              <w:rPr>
                <w:rFonts w:ascii="Arial" w:hAnsi="Arial" w:cs="Arial"/>
                <w:sz w:val="20"/>
                <w:szCs w:val="20"/>
              </w:rPr>
            </w:pPr>
          </w:p>
          <w:p w14:paraId="584FFD34" w14:textId="0620CFB6" w:rsidR="0077333B" w:rsidRDefault="0077333B" w:rsidP="00882033">
            <w:pPr>
              <w:jc w:val="both"/>
              <w:rPr>
                <w:rFonts w:ascii="Arial" w:hAnsi="Arial" w:cs="Arial"/>
                <w:sz w:val="20"/>
                <w:szCs w:val="20"/>
              </w:rPr>
            </w:pPr>
            <w:r>
              <w:rPr>
                <w:rFonts w:ascii="Arial" w:hAnsi="Arial" w:cs="Arial"/>
                <w:sz w:val="20"/>
                <w:szCs w:val="20"/>
              </w:rPr>
              <w:t xml:space="preserve">Revisión y ajustes sobre </w:t>
            </w:r>
            <w:r w:rsidR="009B5FD9">
              <w:rPr>
                <w:rFonts w:ascii="Arial" w:hAnsi="Arial" w:cs="Arial"/>
                <w:sz w:val="20"/>
                <w:szCs w:val="20"/>
              </w:rPr>
              <w:t>Resolución</w:t>
            </w:r>
            <w:r>
              <w:rPr>
                <w:rFonts w:ascii="Arial" w:hAnsi="Arial" w:cs="Arial"/>
                <w:sz w:val="20"/>
                <w:szCs w:val="20"/>
              </w:rPr>
              <w:t xml:space="preserve"> </w:t>
            </w:r>
            <w:r w:rsidR="009B5FD9">
              <w:rPr>
                <w:rFonts w:ascii="Arial" w:hAnsi="Arial" w:cs="Arial"/>
                <w:sz w:val="20"/>
                <w:szCs w:val="20"/>
              </w:rPr>
              <w:t>p</w:t>
            </w:r>
            <w:r w:rsidRPr="0077333B">
              <w:rPr>
                <w:rFonts w:ascii="Arial" w:hAnsi="Arial" w:cs="Arial"/>
                <w:sz w:val="20"/>
                <w:szCs w:val="20"/>
              </w:rPr>
              <w:t>or la cual se ordena realización de auditorías externas.</w:t>
            </w:r>
          </w:p>
          <w:p w14:paraId="525F5C5C" w14:textId="77777777" w:rsidR="00F32C34" w:rsidRDefault="00F32C34" w:rsidP="00882033">
            <w:pPr>
              <w:jc w:val="both"/>
              <w:rPr>
                <w:rFonts w:ascii="Arial" w:hAnsi="Arial" w:cs="Arial"/>
                <w:sz w:val="20"/>
                <w:szCs w:val="20"/>
              </w:rPr>
            </w:pPr>
          </w:p>
          <w:p w14:paraId="5A9321AB" w14:textId="21A34D4F" w:rsidR="002A430D" w:rsidRPr="00584E0B" w:rsidRDefault="002A430D" w:rsidP="00527904">
            <w:pPr>
              <w:pStyle w:val="Prrafodelista"/>
              <w:widowControl w:val="0"/>
              <w:numPr>
                <w:ilvl w:val="0"/>
                <w:numId w:val="10"/>
              </w:numPr>
              <w:ind w:left="0"/>
              <w:jc w:val="both"/>
              <w:rPr>
                <w:rFonts w:ascii="Arial" w:hAnsi="Arial" w:cs="Arial"/>
                <w:sz w:val="20"/>
                <w:szCs w:val="20"/>
              </w:rPr>
            </w:pPr>
            <w:r>
              <w:rPr>
                <w:rFonts w:ascii="Arial" w:hAnsi="Arial" w:cs="Arial"/>
                <w:sz w:val="20"/>
                <w:szCs w:val="20"/>
              </w:rPr>
              <w:t>Proyecte ajustes sobre el modelo de Resolución por la cual se realizará modificación de Resolución 72537 de 2013, criterios generales</w:t>
            </w:r>
            <w:r>
              <w:t xml:space="preserve"> </w:t>
            </w:r>
            <w:r w:rsidRPr="002A430D">
              <w:rPr>
                <w:rFonts w:ascii="Arial" w:hAnsi="Arial" w:cs="Arial"/>
                <w:sz w:val="20"/>
                <w:szCs w:val="20"/>
              </w:rPr>
              <w:t>para el recaudo y pago del impuesto de transporte por oleoductos y gasoductos</w:t>
            </w:r>
            <w:r>
              <w:rPr>
                <w:rFonts w:ascii="Arial" w:hAnsi="Arial" w:cs="Arial"/>
                <w:sz w:val="20"/>
                <w:szCs w:val="20"/>
              </w:rPr>
              <w:t>.</w:t>
            </w:r>
          </w:p>
          <w:p w14:paraId="341D9502" w14:textId="77D826DB" w:rsidR="00230B74" w:rsidRPr="00584E0B" w:rsidRDefault="00230B74" w:rsidP="00527904">
            <w:pPr>
              <w:widowControl w:val="0"/>
              <w:jc w:val="both"/>
              <w:rPr>
                <w:rFonts w:ascii="Arial" w:eastAsia="Times New Roman" w:hAnsi="Arial" w:cs="Arial"/>
                <w:sz w:val="20"/>
                <w:szCs w:val="20"/>
                <w:lang w:eastAsia="es-ES_tradnl"/>
              </w:rPr>
            </w:pPr>
          </w:p>
        </w:tc>
      </w:tr>
      <w:tr w:rsidR="00230B74" w:rsidRPr="00584E0B" w14:paraId="577F6993" w14:textId="77777777" w:rsidTr="009820B5">
        <w:trPr>
          <w:trHeight w:val="293"/>
        </w:trPr>
        <w:tc>
          <w:tcPr>
            <w:tcW w:w="669" w:type="dxa"/>
            <w:vMerge/>
            <w:vAlign w:val="center"/>
            <w:hideMark/>
          </w:tcPr>
          <w:p w14:paraId="3C7CA5AE"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14ECC64D"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5A803364"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015E0317" w14:textId="77777777" w:rsidTr="009820B5">
        <w:trPr>
          <w:trHeight w:val="293"/>
        </w:trPr>
        <w:tc>
          <w:tcPr>
            <w:tcW w:w="669" w:type="dxa"/>
            <w:vMerge/>
            <w:vAlign w:val="center"/>
            <w:hideMark/>
          </w:tcPr>
          <w:p w14:paraId="4E022257"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42EC50B4"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7EE0CED8"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285F4F32" w14:textId="77777777" w:rsidTr="009820B5">
        <w:trPr>
          <w:trHeight w:val="4433"/>
        </w:trPr>
        <w:tc>
          <w:tcPr>
            <w:tcW w:w="669" w:type="dxa"/>
            <w:vMerge w:val="restart"/>
            <w:shd w:val="clear" w:color="auto" w:fill="D9D9D9" w:themeFill="background1" w:themeFillShade="D9"/>
            <w:vAlign w:val="center"/>
            <w:hideMark/>
          </w:tcPr>
          <w:p w14:paraId="0EA94C58"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6</w:t>
            </w:r>
          </w:p>
        </w:tc>
        <w:tc>
          <w:tcPr>
            <w:tcW w:w="4880" w:type="dxa"/>
            <w:gridSpan w:val="9"/>
            <w:vMerge w:val="restart"/>
            <w:vAlign w:val="center"/>
          </w:tcPr>
          <w:p w14:paraId="0FE28E49" w14:textId="463AEFFA" w:rsidR="00230B74" w:rsidRPr="00584E0B" w:rsidRDefault="009820B5"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Apoyar en la revisión y validación de la compensación correspondiente a los trayectos reconocidos, de conformidad con la metodología y normatividad vigente.</w:t>
            </w:r>
          </w:p>
        </w:tc>
        <w:tc>
          <w:tcPr>
            <w:tcW w:w="5050" w:type="dxa"/>
            <w:gridSpan w:val="8"/>
            <w:vMerge w:val="restart"/>
            <w:vAlign w:val="center"/>
            <w:hideMark/>
          </w:tcPr>
          <w:p w14:paraId="2044418E" w14:textId="77777777" w:rsidR="00E13DF8" w:rsidRPr="00584E0B" w:rsidRDefault="00E13DF8" w:rsidP="00872CB5">
            <w:pPr>
              <w:widowControl w:val="0"/>
              <w:jc w:val="both"/>
              <w:rPr>
                <w:rFonts w:ascii="Arial" w:hAnsi="Arial" w:cs="Arial"/>
                <w:sz w:val="20"/>
                <w:szCs w:val="20"/>
              </w:rPr>
            </w:pPr>
          </w:p>
          <w:p w14:paraId="3B0C662C" w14:textId="77777777" w:rsidR="00E13DF8" w:rsidRPr="00584E0B" w:rsidRDefault="00E13DF8" w:rsidP="00872CB5">
            <w:pPr>
              <w:widowControl w:val="0"/>
              <w:jc w:val="both"/>
              <w:rPr>
                <w:rFonts w:ascii="Arial" w:hAnsi="Arial" w:cs="Arial"/>
                <w:sz w:val="20"/>
                <w:szCs w:val="20"/>
              </w:rPr>
            </w:pPr>
          </w:p>
          <w:p w14:paraId="2B419B97" w14:textId="40406B8D" w:rsidR="00230B74" w:rsidRPr="00584E0B" w:rsidRDefault="004C3C65" w:rsidP="00230B74">
            <w:pPr>
              <w:jc w:val="both"/>
              <w:rPr>
                <w:rFonts w:ascii="Arial" w:eastAsia="Times New Roman" w:hAnsi="Arial" w:cs="Arial"/>
                <w:sz w:val="20"/>
                <w:szCs w:val="20"/>
                <w:lang w:eastAsia="es-ES_tradnl"/>
              </w:rPr>
            </w:pPr>
            <w:r w:rsidRPr="00584E0B">
              <w:rPr>
                <w:rFonts w:ascii="Arial" w:hAnsi="Arial" w:cs="Arial"/>
                <w:sz w:val="20"/>
                <w:szCs w:val="20"/>
              </w:rPr>
              <w:t xml:space="preserve">Actividad no se realizó entre el 01 – </w:t>
            </w:r>
            <w:r w:rsidR="00FA3099">
              <w:rPr>
                <w:rFonts w:ascii="Arial" w:hAnsi="Arial" w:cs="Arial"/>
                <w:sz w:val="20"/>
                <w:szCs w:val="20"/>
              </w:rPr>
              <w:t>30</w:t>
            </w:r>
            <w:r w:rsidRPr="00584E0B">
              <w:rPr>
                <w:rFonts w:ascii="Arial" w:hAnsi="Arial" w:cs="Arial"/>
                <w:sz w:val="20"/>
                <w:szCs w:val="20"/>
              </w:rPr>
              <w:t xml:space="preserve"> de </w:t>
            </w:r>
            <w:r w:rsidR="00FA3099">
              <w:rPr>
                <w:rFonts w:ascii="Arial" w:hAnsi="Arial" w:cs="Arial"/>
                <w:sz w:val="20"/>
                <w:szCs w:val="20"/>
              </w:rPr>
              <w:t>abril</w:t>
            </w:r>
            <w:r w:rsidRPr="00584E0B">
              <w:rPr>
                <w:rFonts w:ascii="Arial" w:hAnsi="Arial" w:cs="Arial"/>
                <w:sz w:val="20"/>
                <w:szCs w:val="20"/>
              </w:rPr>
              <w:t xml:space="preserve"> del 2026.</w:t>
            </w:r>
          </w:p>
          <w:p w14:paraId="747A457B" w14:textId="330650B7" w:rsidR="00230B74" w:rsidRPr="00584E0B" w:rsidRDefault="00230B74" w:rsidP="00230B74">
            <w:pPr>
              <w:jc w:val="both"/>
              <w:rPr>
                <w:rFonts w:ascii="Arial" w:eastAsia="Times New Roman" w:hAnsi="Arial" w:cs="Arial"/>
                <w:sz w:val="20"/>
                <w:szCs w:val="20"/>
                <w:lang w:eastAsia="es-ES_tradnl"/>
              </w:rPr>
            </w:pPr>
          </w:p>
          <w:p w14:paraId="3691F22E" w14:textId="596C696E" w:rsidR="00230B74" w:rsidRPr="00584E0B" w:rsidRDefault="00230B74" w:rsidP="00230B74">
            <w:pPr>
              <w:jc w:val="both"/>
              <w:rPr>
                <w:rFonts w:ascii="Arial" w:eastAsia="Times New Roman" w:hAnsi="Arial" w:cs="Arial"/>
                <w:sz w:val="20"/>
                <w:szCs w:val="20"/>
                <w:lang w:eastAsia="es-ES_tradnl"/>
              </w:rPr>
            </w:pPr>
          </w:p>
          <w:p w14:paraId="429EEEDF" w14:textId="77777777" w:rsidR="00230B74" w:rsidRPr="00584E0B" w:rsidRDefault="00230B74" w:rsidP="00230B74">
            <w:pPr>
              <w:jc w:val="both"/>
              <w:rPr>
                <w:rFonts w:ascii="Arial" w:eastAsia="Times New Roman" w:hAnsi="Arial" w:cs="Arial"/>
                <w:sz w:val="20"/>
                <w:szCs w:val="20"/>
                <w:lang w:eastAsia="es-ES_tradnl"/>
              </w:rPr>
            </w:pPr>
          </w:p>
          <w:p w14:paraId="01793BFC" w14:textId="26324276" w:rsidR="00230B74" w:rsidRPr="00584E0B" w:rsidRDefault="00230B74" w:rsidP="00230B74">
            <w:pPr>
              <w:jc w:val="both"/>
              <w:rPr>
                <w:rFonts w:ascii="Arial" w:eastAsia="Times New Roman" w:hAnsi="Arial" w:cs="Arial"/>
                <w:sz w:val="20"/>
                <w:szCs w:val="20"/>
                <w:lang w:eastAsia="es-ES_tradnl"/>
              </w:rPr>
            </w:pPr>
          </w:p>
        </w:tc>
      </w:tr>
      <w:tr w:rsidR="00230B74" w:rsidRPr="00584E0B" w14:paraId="252173B1" w14:textId="77777777" w:rsidTr="009820B5">
        <w:trPr>
          <w:trHeight w:val="293"/>
        </w:trPr>
        <w:tc>
          <w:tcPr>
            <w:tcW w:w="669" w:type="dxa"/>
            <w:vMerge/>
            <w:vAlign w:val="center"/>
            <w:hideMark/>
          </w:tcPr>
          <w:p w14:paraId="6B6DEE74"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7361C84E"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094E5565"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543547FB" w14:textId="77777777" w:rsidTr="00AB2FE7">
        <w:trPr>
          <w:trHeight w:val="293"/>
        </w:trPr>
        <w:tc>
          <w:tcPr>
            <w:tcW w:w="669" w:type="dxa"/>
            <w:vMerge/>
            <w:vAlign w:val="center"/>
            <w:hideMark/>
          </w:tcPr>
          <w:p w14:paraId="0F6007AC"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72131810"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618F220F"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7B5419BC" w14:textId="77777777" w:rsidTr="009820B5">
        <w:trPr>
          <w:trHeight w:val="293"/>
        </w:trPr>
        <w:tc>
          <w:tcPr>
            <w:tcW w:w="669" w:type="dxa"/>
            <w:vMerge w:val="restart"/>
            <w:shd w:val="clear" w:color="auto" w:fill="D9D9D9" w:themeFill="background1" w:themeFillShade="D9"/>
            <w:vAlign w:val="center"/>
            <w:hideMark/>
          </w:tcPr>
          <w:p w14:paraId="1B174685"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7</w:t>
            </w:r>
          </w:p>
        </w:tc>
        <w:tc>
          <w:tcPr>
            <w:tcW w:w="4880" w:type="dxa"/>
            <w:gridSpan w:val="9"/>
            <w:vMerge w:val="restart"/>
            <w:vAlign w:val="center"/>
          </w:tcPr>
          <w:p w14:paraId="66F92A17" w14:textId="0ECE7F78" w:rsidR="00230B74" w:rsidRPr="00584E0B" w:rsidRDefault="009820B5"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Atender de manera oportuna y fundamentada los derechos de petición y demás requerimientos de entes de control y otros peticionarios.</w:t>
            </w:r>
          </w:p>
        </w:tc>
        <w:tc>
          <w:tcPr>
            <w:tcW w:w="5050" w:type="dxa"/>
            <w:gridSpan w:val="8"/>
            <w:vMerge w:val="restart"/>
            <w:vAlign w:val="center"/>
          </w:tcPr>
          <w:p w14:paraId="25F04352" w14:textId="29EAE794" w:rsidR="00B10D5E" w:rsidRDefault="00B10D5E" w:rsidP="00682848">
            <w:pPr>
              <w:widowControl w:val="0"/>
              <w:jc w:val="both"/>
              <w:rPr>
                <w:rFonts w:ascii="Arial" w:hAnsi="Arial" w:cs="Arial"/>
                <w:sz w:val="20"/>
                <w:szCs w:val="20"/>
              </w:rPr>
            </w:pPr>
            <w:r>
              <w:rPr>
                <w:rFonts w:ascii="Arial" w:hAnsi="Arial" w:cs="Arial"/>
                <w:sz w:val="20"/>
                <w:szCs w:val="20"/>
              </w:rPr>
              <w:t>Se proyecta insumo para atender dos de los puntos requeridos en petición allegada por Senado</w:t>
            </w:r>
            <w:r w:rsidR="003925D8">
              <w:rPr>
                <w:rFonts w:ascii="Arial" w:hAnsi="Arial" w:cs="Arial"/>
                <w:sz w:val="20"/>
                <w:szCs w:val="20"/>
              </w:rPr>
              <w:t xml:space="preserve"> el 15 de abril del 2026.</w:t>
            </w:r>
            <w:r>
              <w:rPr>
                <w:rFonts w:ascii="Arial" w:hAnsi="Arial" w:cs="Arial"/>
                <w:sz w:val="20"/>
                <w:szCs w:val="20"/>
              </w:rPr>
              <w:t xml:space="preserve"> </w:t>
            </w:r>
          </w:p>
          <w:p w14:paraId="52B770A6" w14:textId="77777777" w:rsidR="00B10D5E" w:rsidRDefault="00B10D5E" w:rsidP="00682848">
            <w:pPr>
              <w:widowControl w:val="0"/>
              <w:jc w:val="both"/>
              <w:rPr>
                <w:rFonts w:ascii="Arial" w:hAnsi="Arial" w:cs="Arial"/>
                <w:sz w:val="20"/>
                <w:szCs w:val="20"/>
              </w:rPr>
            </w:pPr>
          </w:p>
          <w:p w14:paraId="034AD981" w14:textId="6CFCD21B" w:rsidR="008B6C42" w:rsidRPr="008B6C42" w:rsidRDefault="00FA3099" w:rsidP="008B6C42">
            <w:pPr>
              <w:widowControl w:val="0"/>
              <w:jc w:val="both"/>
              <w:rPr>
                <w:rFonts w:ascii="Arial" w:hAnsi="Arial" w:cs="Arial"/>
                <w:sz w:val="20"/>
                <w:szCs w:val="20"/>
              </w:rPr>
            </w:pPr>
            <w:r>
              <w:rPr>
                <w:rFonts w:ascii="Arial" w:hAnsi="Arial" w:cs="Arial"/>
                <w:sz w:val="20"/>
                <w:szCs w:val="20"/>
              </w:rPr>
              <w:t xml:space="preserve">Se proyecta </w:t>
            </w:r>
            <w:r w:rsidRPr="00FA3099">
              <w:rPr>
                <w:rFonts w:ascii="Arial" w:hAnsi="Arial" w:cs="Arial"/>
                <w:sz w:val="20"/>
                <w:szCs w:val="20"/>
              </w:rPr>
              <w:t>concepto técnico</w:t>
            </w:r>
            <w:r w:rsidR="008B6C42">
              <w:rPr>
                <w:rFonts w:ascii="Arial" w:hAnsi="Arial" w:cs="Arial"/>
                <w:sz w:val="20"/>
                <w:szCs w:val="20"/>
              </w:rPr>
              <w:t xml:space="preserve"> frente a pretensión en demanda administrativa formulada por </w:t>
            </w:r>
            <w:r w:rsidR="008B6C42" w:rsidRPr="008B6C42">
              <w:rPr>
                <w:rFonts w:ascii="Arial" w:hAnsi="Arial" w:cs="Arial"/>
                <w:sz w:val="20"/>
                <w:szCs w:val="20"/>
              </w:rPr>
              <w:t>Consejo Comunitario Cortina Verde Mandela</w:t>
            </w:r>
            <w:r w:rsidR="008B6C42">
              <w:rPr>
                <w:rFonts w:ascii="Arial" w:hAnsi="Arial" w:cs="Arial"/>
                <w:sz w:val="20"/>
                <w:szCs w:val="20"/>
              </w:rPr>
              <w:t>.</w:t>
            </w:r>
          </w:p>
          <w:p w14:paraId="1F15983C" w14:textId="77777777" w:rsidR="00FA3099" w:rsidRDefault="00FA3099" w:rsidP="00682848">
            <w:pPr>
              <w:widowControl w:val="0"/>
              <w:jc w:val="both"/>
              <w:rPr>
                <w:rFonts w:ascii="Arial" w:hAnsi="Arial" w:cs="Arial"/>
                <w:sz w:val="20"/>
                <w:szCs w:val="20"/>
              </w:rPr>
            </w:pPr>
          </w:p>
          <w:p w14:paraId="21904C94" w14:textId="0D5360DB" w:rsidR="00B462AB" w:rsidRDefault="009F051F" w:rsidP="00682848">
            <w:pPr>
              <w:widowControl w:val="0"/>
              <w:jc w:val="both"/>
              <w:rPr>
                <w:rFonts w:ascii="Arial" w:hAnsi="Arial" w:cs="Arial"/>
                <w:sz w:val="20"/>
                <w:szCs w:val="20"/>
              </w:rPr>
            </w:pPr>
            <w:r>
              <w:rPr>
                <w:rFonts w:ascii="Arial" w:hAnsi="Arial" w:cs="Arial"/>
                <w:sz w:val="20"/>
                <w:szCs w:val="20"/>
              </w:rPr>
              <w:t>Se proyecta</w:t>
            </w:r>
            <w:r w:rsidR="00B462AB">
              <w:rPr>
                <w:rFonts w:ascii="Arial" w:hAnsi="Arial" w:cs="Arial"/>
                <w:sz w:val="20"/>
                <w:szCs w:val="20"/>
              </w:rPr>
              <w:t xml:space="preserve"> radicado de salida </w:t>
            </w:r>
            <w:r w:rsidR="00682848" w:rsidRPr="00682848">
              <w:rPr>
                <w:rFonts w:ascii="Arial" w:hAnsi="Arial" w:cs="Arial"/>
                <w:sz w:val="20"/>
                <w:szCs w:val="20"/>
              </w:rPr>
              <w:tab/>
              <w:t>2-2026-013253</w:t>
            </w:r>
            <w:r w:rsidR="00682848">
              <w:rPr>
                <w:rFonts w:ascii="Arial" w:hAnsi="Arial" w:cs="Arial"/>
                <w:sz w:val="20"/>
                <w:szCs w:val="20"/>
              </w:rPr>
              <w:t xml:space="preserve"> del 07 de abril del 2026, respuesta frente al radicado </w:t>
            </w:r>
            <w:r w:rsidR="00306082" w:rsidRPr="00306082">
              <w:rPr>
                <w:rFonts w:ascii="Arial" w:hAnsi="Arial" w:cs="Arial"/>
                <w:sz w:val="20"/>
                <w:szCs w:val="20"/>
              </w:rPr>
              <w:t>1-2026-013235 del 24 de marzo del 2026</w:t>
            </w:r>
            <w:r w:rsidR="00306082">
              <w:rPr>
                <w:rFonts w:ascii="Arial" w:hAnsi="Arial" w:cs="Arial"/>
                <w:sz w:val="20"/>
                <w:szCs w:val="20"/>
              </w:rPr>
              <w:t>.</w:t>
            </w:r>
          </w:p>
          <w:p w14:paraId="3E918760" w14:textId="428882A0" w:rsidR="00665CD6" w:rsidRDefault="00665CD6" w:rsidP="00665CD6">
            <w:pPr>
              <w:widowControl w:val="0"/>
              <w:jc w:val="both"/>
              <w:rPr>
                <w:rFonts w:ascii="Arial" w:hAnsi="Arial" w:cs="Arial"/>
                <w:sz w:val="20"/>
                <w:szCs w:val="20"/>
              </w:rPr>
            </w:pPr>
          </w:p>
          <w:p w14:paraId="34F5DB5C" w14:textId="686895B8" w:rsidR="001A333D" w:rsidRPr="00C05606" w:rsidRDefault="001A333D" w:rsidP="00665CD6">
            <w:pPr>
              <w:widowControl w:val="0"/>
              <w:jc w:val="both"/>
              <w:rPr>
                <w:rFonts w:ascii="Arial" w:hAnsi="Arial" w:cs="Arial"/>
                <w:b/>
                <w:bCs/>
                <w:sz w:val="20"/>
                <w:szCs w:val="20"/>
              </w:rPr>
            </w:pPr>
            <w:r>
              <w:rPr>
                <w:rFonts w:ascii="Arial" w:hAnsi="Arial" w:cs="Arial"/>
                <w:sz w:val="20"/>
                <w:szCs w:val="20"/>
              </w:rPr>
              <w:t xml:space="preserve">Se proyecta radicado de salida </w:t>
            </w:r>
            <w:r w:rsidRPr="001A333D">
              <w:rPr>
                <w:rFonts w:ascii="Arial" w:hAnsi="Arial" w:cs="Arial"/>
                <w:sz w:val="20"/>
                <w:szCs w:val="20"/>
              </w:rPr>
              <w:t>2-2026-012670</w:t>
            </w:r>
            <w:r>
              <w:rPr>
                <w:rFonts w:ascii="Arial" w:hAnsi="Arial" w:cs="Arial"/>
                <w:sz w:val="20"/>
                <w:szCs w:val="20"/>
              </w:rPr>
              <w:t xml:space="preserve"> del 01 de abril </w:t>
            </w:r>
            <w:r w:rsidRPr="00C05606">
              <w:rPr>
                <w:rFonts w:ascii="Arial" w:hAnsi="Arial" w:cs="Arial"/>
                <w:sz w:val="20"/>
                <w:szCs w:val="20"/>
              </w:rPr>
              <w:t>del 2026</w:t>
            </w:r>
            <w:r w:rsidR="00C05606" w:rsidRPr="00C05606">
              <w:rPr>
                <w:rFonts w:ascii="Arial" w:hAnsi="Arial" w:cs="Arial"/>
                <w:sz w:val="20"/>
                <w:szCs w:val="20"/>
              </w:rPr>
              <w:t>, r</w:t>
            </w:r>
            <w:r w:rsidR="00C05606" w:rsidRPr="00C05606">
              <w:rPr>
                <w:rFonts w:ascii="Arial" w:hAnsi="Arial" w:cs="Arial"/>
                <w:sz w:val="20"/>
                <w:szCs w:val="20"/>
              </w:rPr>
              <w:t>espuesta frente al radicado 1-2026-013347</w:t>
            </w:r>
            <w:r w:rsidR="00C05606">
              <w:rPr>
                <w:rFonts w:ascii="Arial" w:hAnsi="Arial" w:cs="Arial"/>
                <w:sz w:val="20"/>
                <w:szCs w:val="20"/>
              </w:rPr>
              <w:t>.</w:t>
            </w:r>
          </w:p>
          <w:p w14:paraId="5EC76664" w14:textId="77777777" w:rsidR="001A333D" w:rsidRPr="00665CD6" w:rsidRDefault="001A333D" w:rsidP="00665CD6">
            <w:pPr>
              <w:widowControl w:val="0"/>
              <w:jc w:val="both"/>
              <w:rPr>
                <w:rFonts w:ascii="Arial" w:hAnsi="Arial" w:cs="Arial"/>
                <w:sz w:val="20"/>
                <w:szCs w:val="20"/>
              </w:rPr>
            </w:pPr>
          </w:p>
          <w:p w14:paraId="6226BFCA" w14:textId="2144AB7B" w:rsidR="00C10C50" w:rsidRPr="00584E0B" w:rsidRDefault="00C10C50" w:rsidP="00C10C50">
            <w:pPr>
              <w:widowControl w:val="0"/>
              <w:jc w:val="both"/>
              <w:rPr>
                <w:rFonts w:ascii="Arial" w:hAnsi="Arial" w:cs="Arial"/>
                <w:sz w:val="20"/>
                <w:szCs w:val="20"/>
              </w:rPr>
            </w:pPr>
            <w:r w:rsidRPr="00584E0B">
              <w:rPr>
                <w:rFonts w:ascii="Arial" w:hAnsi="Arial" w:cs="Arial"/>
                <w:sz w:val="20"/>
                <w:szCs w:val="20"/>
              </w:rPr>
              <w:t>Se revisan y ajustan</w:t>
            </w:r>
            <w:r w:rsidR="00B435FF">
              <w:rPr>
                <w:rFonts w:ascii="Arial" w:hAnsi="Arial" w:cs="Arial"/>
                <w:sz w:val="20"/>
                <w:szCs w:val="20"/>
              </w:rPr>
              <w:t xml:space="preserve"> </w:t>
            </w:r>
            <w:r w:rsidR="00515930">
              <w:rPr>
                <w:rFonts w:ascii="Arial" w:hAnsi="Arial" w:cs="Arial"/>
                <w:sz w:val="20"/>
                <w:szCs w:val="20"/>
              </w:rPr>
              <w:t>12</w:t>
            </w:r>
            <w:r w:rsidRPr="00584E0B">
              <w:rPr>
                <w:rFonts w:ascii="Arial" w:hAnsi="Arial" w:cs="Arial"/>
                <w:sz w:val="20"/>
                <w:szCs w:val="20"/>
              </w:rPr>
              <w:t xml:space="preserve"> respuestas proyectadas por integrantes del equipo transporte de la Dirección de Hidrocarburos, </w:t>
            </w:r>
            <w:r w:rsidR="00515930">
              <w:rPr>
                <w:rFonts w:ascii="Arial" w:hAnsi="Arial" w:cs="Arial"/>
                <w:sz w:val="20"/>
                <w:szCs w:val="20"/>
              </w:rPr>
              <w:t xml:space="preserve">diferentes a tema </w:t>
            </w:r>
            <w:r w:rsidR="00E13339">
              <w:rPr>
                <w:rFonts w:ascii="Arial" w:hAnsi="Arial" w:cs="Arial"/>
                <w:sz w:val="20"/>
                <w:szCs w:val="20"/>
              </w:rPr>
              <w:t>compensación</w:t>
            </w:r>
            <w:r w:rsidR="00515930">
              <w:rPr>
                <w:rFonts w:ascii="Arial" w:hAnsi="Arial" w:cs="Arial"/>
                <w:sz w:val="20"/>
                <w:szCs w:val="20"/>
              </w:rPr>
              <w:t xml:space="preserve">, </w:t>
            </w:r>
            <w:r w:rsidR="00E13339">
              <w:rPr>
                <w:rFonts w:ascii="Arial" w:hAnsi="Arial" w:cs="Arial"/>
                <w:sz w:val="20"/>
                <w:szCs w:val="20"/>
              </w:rPr>
              <w:t>atendiendo</w:t>
            </w:r>
            <w:r w:rsidR="00515930">
              <w:rPr>
                <w:rFonts w:ascii="Arial" w:hAnsi="Arial" w:cs="Arial"/>
                <w:sz w:val="20"/>
                <w:szCs w:val="20"/>
              </w:rPr>
              <w:t xml:space="preserve"> </w:t>
            </w:r>
            <w:r w:rsidRPr="00584E0B">
              <w:rPr>
                <w:rFonts w:ascii="Arial" w:hAnsi="Arial" w:cs="Arial"/>
                <w:sz w:val="20"/>
                <w:szCs w:val="20"/>
              </w:rPr>
              <w:t>los radicados de entrada que se describen a continuación:</w:t>
            </w:r>
          </w:p>
          <w:p w14:paraId="529E2245" w14:textId="77777777" w:rsidR="00665CD6" w:rsidRPr="00584E0B" w:rsidRDefault="00665CD6" w:rsidP="00C10C50">
            <w:pPr>
              <w:widowControl w:val="0"/>
              <w:jc w:val="both"/>
              <w:rPr>
                <w:rFonts w:ascii="Arial" w:hAnsi="Arial" w:cs="Arial"/>
                <w:sz w:val="20"/>
                <w:szCs w:val="20"/>
              </w:rPr>
            </w:pPr>
          </w:p>
          <w:p w14:paraId="7B0E0601" w14:textId="2578BCA3" w:rsidR="00BE1024" w:rsidRDefault="00BE1024" w:rsidP="00BE1024">
            <w:pPr>
              <w:widowControl w:val="0"/>
              <w:jc w:val="both"/>
              <w:rPr>
                <w:rFonts w:ascii="Arial" w:hAnsi="Arial" w:cs="Arial"/>
                <w:sz w:val="20"/>
                <w:szCs w:val="20"/>
              </w:rPr>
            </w:pPr>
            <w:r w:rsidRPr="00BE1024">
              <w:rPr>
                <w:rFonts w:ascii="Arial" w:hAnsi="Arial" w:cs="Arial"/>
                <w:sz w:val="20"/>
                <w:szCs w:val="20"/>
              </w:rPr>
              <w:t>1-2026-014944</w:t>
            </w:r>
            <w:r>
              <w:rPr>
                <w:rFonts w:ascii="Arial" w:hAnsi="Arial" w:cs="Arial"/>
                <w:sz w:val="20"/>
                <w:szCs w:val="20"/>
              </w:rPr>
              <w:t>.</w:t>
            </w:r>
          </w:p>
          <w:p w14:paraId="4E8B21FF" w14:textId="3A43C5F1" w:rsidR="00BE1024" w:rsidRDefault="00BE1024" w:rsidP="00BE1024">
            <w:pPr>
              <w:widowControl w:val="0"/>
              <w:jc w:val="both"/>
              <w:rPr>
                <w:rFonts w:ascii="Arial" w:hAnsi="Arial" w:cs="Arial"/>
                <w:sz w:val="20"/>
                <w:szCs w:val="20"/>
              </w:rPr>
            </w:pPr>
            <w:r w:rsidRPr="00BE1024">
              <w:rPr>
                <w:rFonts w:ascii="Arial" w:hAnsi="Arial" w:cs="Arial"/>
                <w:sz w:val="20"/>
                <w:szCs w:val="20"/>
              </w:rPr>
              <w:t>1</w:t>
            </w:r>
            <w:r>
              <w:rPr>
                <w:rFonts w:ascii="Arial" w:hAnsi="Arial" w:cs="Arial"/>
                <w:sz w:val="20"/>
                <w:szCs w:val="20"/>
              </w:rPr>
              <w:t>-</w:t>
            </w:r>
            <w:r w:rsidRPr="00BE1024">
              <w:rPr>
                <w:rFonts w:ascii="Arial" w:hAnsi="Arial" w:cs="Arial"/>
                <w:sz w:val="20"/>
                <w:szCs w:val="20"/>
              </w:rPr>
              <w:t>2026</w:t>
            </w:r>
            <w:r>
              <w:rPr>
                <w:rFonts w:ascii="Arial" w:hAnsi="Arial" w:cs="Arial"/>
                <w:sz w:val="20"/>
                <w:szCs w:val="20"/>
              </w:rPr>
              <w:t>-</w:t>
            </w:r>
            <w:r w:rsidRPr="00BE1024">
              <w:rPr>
                <w:rFonts w:ascii="Arial" w:hAnsi="Arial" w:cs="Arial"/>
                <w:sz w:val="20"/>
                <w:szCs w:val="20"/>
              </w:rPr>
              <w:t>006907</w:t>
            </w:r>
            <w:r>
              <w:rPr>
                <w:rFonts w:ascii="Arial" w:hAnsi="Arial" w:cs="Arial"/>
                <w:sz w:val="20"/>
                <w:szCs w:val="20"/>
              </w:rPr>
              <w:t>.</w:t>
            </w:r>
          </w:p>
          <w:p w14:paraId="23B0492A" w14:textId="4FECAC14" w:rsidR="001915F4" w:rsidRDefault="001915F4" w:rsidP="00BE1024">
            <w:pPr>
              <w:widowControl w:val="0"/>
              <w:jc w:val="both"/>
              <w:rPr>
                <w:rFonts w:ascii="Arial" w:hAnsi="Arial" w:cs="Arial"/>
                <w:sz w:val="20"/>
                <w:szCs w:val="20"/>
              </w:rPr>
            </w:pPr>
            <w:r w:rsidRPr="001915F4">
              <w:rPr>
                <w:rFonts w:ascii="Arial" w:hAnsi="Arial" w:cs="Arial"/>
                <w:sz w:val="20"/>
                <w:szCs w:val="20"/>
              </w:rPr>
              <w:t>1</w:t>
            </w:r>
            <w:r>
              <w:rPr>
                <w:rFonts w:ascii="Arial" w:hAnsi="Arial" w:cs="Arial"/>
                <w:sz w:val="20"/>
                <w:szCs w:val="20"/>
              </w:rPr>
              <w:t>-</w:t>
            </w:r>
            <w:r w:rsidRPr="001915F4">
              <w:rPr>
                <w:rFonts w:ascii="Arial" w:hAnsi="Arial" w:cs="Arial"/>
                <w:sz w:val="20"/>
                <w:szCs w:val="20"/>
              </w:rPr>
              <w:t>2026</w:t>
            </w:r>
            <w:r>
              <w:rPr>
                <w:rFonts w:ascii="Arial" w:hAnsi="Arial" w:cs="Arial"/>
                <w:sz w:val="20"/>
                <w:szCs w:val="20"/>
              </w:rPr>
              <w:t>-</w:t>
            </w:r>
            <w:r w:rsidRPr="001915F4">
              <w:rPr>
                <w:rFonts w:ascii="Arial" w:hAnsi="Arial" w:cs="Arial"/>
                <w:sz w:val="20"/>
                <w:szCs w:val="20"/>
              </w:rPr>
              <w:t>009393</w:t>
            </w:r>
            <w:r>
              <w:rPr>
                <w:rFonts w:ascii="Arial" w:hAnsi="Arial" w:cs="Arial"/>
                <w:sz w:val="20"/>
                <w:szCs w:val="20"/>
              </w:rPr>
              <w:t>.</w:t>
            </w:r>
          </w:p>
          <w:p w14:paraId="1BC3485E" w14:textId="7FA0D05B" w:rsidR="001915F4" w:rsidRDefault="001915F4" w:rsidP="00BE1024">
            <w:pPr>
              <w:widowControl w:val="0"/>
              <w:jc w:val="both"/>
              <w:rPr>
                <w:rFonts w:ascii="Arial" w:hAnsi="Arial" w:cs="Arial"/>
                <w:sz w:val="20"/>
                <w:szCs w:val="20"/>
              </w:rPr>
            </w:pPr>
            <w:r w:rsidRPr="001915F4">
              <w:rPr>
                <w:rFonts w:ascii="Arial" w:hAnsi="Arial" w:cs="Arial"/>
                <w:sz w:val="20"/>
                <w:szCs w:val="20"/>
              </w:rPr>
              <w:t>1-2026-017747</w:t>
            </w:r>
            <w:r>
              <w:rPr>
                <w:rFonts w:ascii="Arial" w:hAnsi="Arial" w:cs="Arial"/>
                <w:sz w:val="20"/>
                <w:szCs w:val="20"/>
              </w:rPr>
              <w:t>.</w:t>
            </w:r>
          </w:p>
          <w:p w14:paraId="03CCC57E" w14:textId="709093BA" w:rsidR="001915F4" w:rsidRDefault="001915F4" w:rsidP="00BE1024">
            <w:pPr>
              <w:widowControl w:val="0"/>
              <w:jc w:val="both"/>
              <w:rPr>
                <w:rFonts w:ascii="Arial" w:hAnsi="Arial" w:cs="Arial"/>
                <w:sz w:val="20"/>
                <w:szCs w:val="20"/>
              </w:rPr>
            </w:pPr>
            <w:r w:rsidRPr="001915F4">
              <w:rPr>
                <w:rFonts w:ascii="Arial" w:hAnsi="Arial" w:cs="Arial"/>
                <w:sz w:val="20"/>
                <w:szCs w:val="20"/>
              </w:rPr>
              <w:t>1-2026-006876</w:t>
            </w:r>
            <w:r>
              <w:rPr>
                <w:rFonts w:ascii="Arial" w:hAnsi="Arial" w:cs="Arial"/>
                <w:sz w:val="20"/>
                <w:szCs w:val="20"/>
              </w:rPr>
              <w:t>.</w:t>
            </w:r>
          </w:p>
          <w:p w14:paraId="791EB932" w14:textId="017E7065" w:rsidR="005C4B83" w:rsidRDefault="005C4B83" w:rsidP="00BE1024">
            <w:pPr>
              <w:widowControl w:val="0"/>
              <w:jc w:val="both"/>
              <w:rPr>
                <w:rFonts w:ascii="Arial" w:hAnsi="Arial" w:cs="Arial"/>
                <w:sz w:val="20"/>
                <w:szCs w:val="20"/>
              </w:rPr>
            </w:pPr>
            <w:r w:rsidRPr="005C4B83">
              <w:rPr>
                <w:rFonts w:ascii="Arial" w:hAnsi="Arial" w:cs="Arial"/>
                <w:sz w:val="20"/>
                <w:szCs w:val="20"/>
              </w:rPr>
              <w:t>1-2026-002756</w:t>
            </w:r>
            <w:r w:rsidR="00191C65">
              <w:rPr>
                <w:rFonts w:ascii="Arial" w:hAnsi="Arial" w:cs="Arial"/>
                <w:sz w:val="20"/>
                <w:szCs w:val="20"/>
              </w:rPr>
              <w:t>.</w:t>
            </w:r>
          </w:p>
          <w:p w14:paraId="6DF9286B" w14:textId="53807111" w:rsidR="008F28FD" w:rsidRDefault="008F28FD" w:rsidP="00BE1024">
            <w:pPr>
              <w:widowControl w:val="0"/>
              <w:jc w:val="both"/>
              <w:rPr>
                <w:rFonts w:ascii="Arial" w:hAnsi="Arial" w:cs="Arial"/>
                <w:sz w:val="20"/>
                <w:szCs w:val="20"/>
              </w:rPr>
            </w:pPr>
            <w:r w:rsidRPr="008F28FD">
              <w:rPr>
                <w:rFonts w:ascii="Arial" w:hAnsi="Arial" w:cs="Arial"/>
                <w:sz w:val="20"/>
                <w:szCs w:val="20"/>
              </w:rPr>
              <w:t>1-2026-009077</w:t>
            </w:r>
            <w:r w:rsidR="00191C65">
              <w:rPr>
                <w:rFonts w:ascii="Arial" w:hAnsi="Arial" w:cs="Arial"/>
                <w:sz w:val="20"/>
                <w:szCs w:val="20"/>
              </w:rPr>
              <w:t>.</w:t>
            </w:r>
          </w:p>
          <w:p w14:paraId="59B1F8EC" w14:textId="32467197" w:rsidR="00BE1024" w:rsidRDefault="008F28FD" w:rsidP="00BE1024">
            <w:pPr>
              <w:widowControl w:val="0"/>
              <w:jc w:val="both"/>
              <w:rPr>
                <w:rFonts w:ascii="Arial" w:hAnsi="Arial" w:cs="Arial"/>
                <w:sz w:val="20"/>
                <w:szCs w:val="20"/>
              </w:rPr>
            </w:pPr>
            <w:r w:rsidRPr="008F28FD">
              <w:rPr>
                <w:rFonts w:ascii="Arial" w:hAnsi="Arial" w:cs="Arial"/>
                <w:sz w:val="20"/>
                <w:szCs w:val="20"/>
              </w:rPr>
              <w:t>1-2026-012837</w:t>
            </w:r>
            <w:r w:rsidR="00191C65">
              <w:rPr>
                <w:rFonts w:ascii="Arial" w:hAnsi="Arial" w:cs="Arial"/>
                <w:sz w:val="20"/>
                <w:szCs w:val="20"/>
              </w:rPr>
              <w:t>.</w:t>
            </w:r>
          </w:p>
          <w:p w14:paraId="567842D6" w14:textId="0F405696" w:rsidR="0017097E" w:rsidRDefault="0017097E" w:rsidP="00BE1024">
            <w:pPr>
              <w:widowControl w:val="0"/>
              <w:jc w:val="both"/>
              <w:rPr>
                <w:rFonts w:ascii="Arial" w:hAnsi="Arial" w:cs="Arial"/>
                <w:sz w:val="20"/>
                <w:szCs w:val="20"/>
              </w:rPr>
            </w:pPr>
            <w:r w:rsidRPr="0017097E">
              <w:rPr>
                <w:rFonts w:ascii="Arial" w:hAnsi="Arial" w:cs="Arial"/>
                <w:sz w:val="20"/>
                <w:szCs w:val="20"/>
              </w:rPr>
              <w:t>1-2026-005324</w:t>
            </w:r>
            <w:r w:rsidR="00191C65">
              <w:rPr>
                <w:rFonts w:ascii="Arial" w:hAnsi="Arial" w:cs="Arial"/>
                <w:sz w:val="20"/>
                <w:szCs w:val="20"/>
              </w:rPr>
              <w:t>.</w:t>
            </w:r>
          </w:p>
          <w:p w14:paraId="250EF1D9" w14:textId="2B19939A" w:rsidR="0017097E" w:rsidRDefault="0017097E" w:rsidP="00BE1024">
            <w:pPr>
              <w:widowControl w:val="0"/>
              <w:jc w:val="both"/>
              <w:rPr>
                <w:rFonts w:ascii="Arial" w:hAnsi="Arial" w:cs="Arial"/>
                <w:sz w:val="20"/>
                <w:szCs w:val="20"/>
              </w:rPr>
            </w:pPr>
            <w:r w:rsidRPr="0017097E">
              <w:rPr>
                <w:rFonts w:ascii="Arial" w:hAnsi="Arial" w:cs="Arial"/>
                <w:sz w:val="20"/>
                <w:szCs w:val="20"/>
              </w:rPr>
              <w:t>1-2026-013114</w:t>
            </w:r>
            <w:r w:rsidR="00191C65">
              <w:rPr>
                <w:rFonts w:ascii="Arial" w:hAnsi="Arial" w:cs="Arial"/>
                <w:sz w:val="20"/>
                <w:szCs w:val="20"/>
              </w:rPr>
              <w:t>.</w:t>
            </w:r>
          </w:p>
          <w:p w14:paraId="25552658" w14:textId="1AB84AC8" w:rsidR="00191C65" w:rsidRDefault="00191C65" w:rsidP="00BE1024">
            <w:pPr>
              <w:widowControl w:val="0"/>
              <w:jc w:val="both"/>
              <w:rPr>
                <w:rFonts w:ascii="Arial" w:hAnsi="Arial" w:cs="Arial"/>
                <w:sz w:val="20"/>
                <w:szCs w:val="20"/>
              </w:rPr>
            </w:pPr>
            <w:r w:rsidRPr="00191C65">
              <w:rPr>
                <w:rFonts w:ascii="Arial" w:hAnsi="Arial" w:cs="Arial"/>
                <w:sz w:val="20"/>
                <w:szCs w:val="20"/>
              </w:rPr>
              <w:t>1-2026-016006</w:t>
            </w:r>
            <w:r>
              <w:rPr>
                <w:rFonts w:ascii="Arial" w:hAnsi="Arial" w:cs="Arial"/>
                <w:sz w:val="20"/>
                <w:szCs w:val="20"/>
              </w:rPr>
              <w:t>.</w:t>
            </w:r>
          </w:p>
          <w:p w14:paraId="1E95EBF0" w14:textId="42538F96" w:rsidR="00191C65" w:rsidRDefault="00191C65" w:rsidP="00BE1024">
            <w:pPr>
              <w:widowControl w:val="0"/>
              <w:jc w:val="both"/>
              <w:rPr>
                <w:rFonts w:ascii="Arial" w:hAnsi="Arial" w:cs="Arial"/>
                <w:sz w:val="20"/>
                <w:szCs w:val="20"/>
              </w:rPr>
            </w:pPr>
            <w:r w:rsidRPr="00191C65">
              <w:rPr>
                <w:rFonts w:ascii="Arial" w:hAnsi="Arial" w:cs="Arial"/>
                <w:sz w:val="20"/>
                <w:szCs w:val="20"/>
              </w:rPr>
              <w:t>1-2026-016421</w:t>
            </w:r>
            <w:r>
              <w:rPr>
                <w:rFonts w:ascii="Arial" w:hAnsi="Arial" w:cs="Arial"/>
                <w:sz w:val="20"/>
                <w:szCs w:val="20"/>
              </w:rPr>
              <w:t>.</w:t>
            </w:r>
          </w:p>
          <w:p w14:paraId="7FD0A305" w14:textId="0E4A18B3" w:rsidR="00230B74" w:rsidRPr="00B435FF" w:rsidRDefault="00230B74" w:rsidP="0071410A">
            <w:pPr>
              <w:pStyle w:val="Prrafodelista"/>
              <w:widowControl w:val="0"/>
              <w:numPr>
                <w:ilvl w:val="0"/>
                <w:numId w:val="11"/>
              </w:numPr>
              <w:ind w:left="0"/>
              <w:jc w:val="both"/>
              <w:rPr>
                <w:rFonts w:ascii="Arial" w:hAnsi="Arial" w:cs="Arial"/>
                <w:sz w:val="20"/>
                <w:szCs w:val="20"/>
              </w:rPr>
            </w:pPr>
          </w:p>
        </w:tc>
      </w:tr>
      <w:tr w:rsidR="00230B74" w:rsidRPr="00584E0B" w14:paraId="47C38C95" w14:textId="77777777" w:rsidTr="009820B5">
        <w:trPr>
          <w:trHeight w:val="293"/>
        </w:trPr>
        <w:tc>
          <w:tcPr>
            <w:tcW w:w="669" w:type="dxa"/>
            <w:vMerge/>
            <w:vAlign w:val="center"/>
            <w:hideMark/>
          </w:tcPr>
          <w:p w14:paraId="646C2AF2"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24B87B2E"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tcPr>
          <w:p w14:paraId="545A5173"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14B35ED0" w14:textId="77777777" w:rsidTr="009820B5">
        <w:trPr>
          <w:trHeight w:val="293"/>
        </w:trPr>
        <w:tc>
          <w:tcPr>
            <w:tcW w:w="669" w:type="dxa"/>
            <w:vMerge/>
            <w:vAlign w:val="center"/>
            <w:hideMark/>
          </w:tcPr>
          <w:p w14:paraId="33F50B51"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5ABFFE70"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tcPr>
          <w:p w14:paraId="1290EAA1"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2FCBD354" w14:textId="77777777" w:rsidTr="009820B5">
        <w:trPr>
          <w:trHeight w:val="293"/>
        </w:trPr>
        <w:tc>
          <w:tcPr>
            <w:tcW w:w="669" w:type="dxa"/>
            <w:vMerge w:val="restart"/>
            <w:shd w:val="clear" w:color="auto" w:fill="D9D9D9" w:themeFill="background1" w:themeFillShade="D9"/>
            <w:vAlign w:val="center"/>
            <w:hideMark/>
          </w:tcPr>
          <w:p w14:paraId="404903EA"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8</w:t>
            </w:r>
          </w:p>
        </w:tc>
        <w:tc>
          <w:tcPr>
            <w:tcW w:w="4880" w:type="dxa"/>
            <w:gridSpan w:val="9"/>
            <w:vMerge w:val="restart"/>
            <w:vAlign w:val="center"/>
          </w:tcPr>
          <w:p w14:paraId="4C28043E" w14:textId="6BAE4B57" w:rsidR="009820B5" w:rsidRPr="00584E0B" w:rsidRDefault="009820B5"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Las demás que resulten necesarias para la correcta ejecución del objeto contractual y que le sean asignadas por el Supervisor</w:t>
            </w:r>
          </w:p>
        </w:tc>
        <w:tc>
          <w:tcPr>
            <w:tcW w:w="5050" w:type="dxa"/>
            <w:gridSpan w:val="8"/>
            <w:vMerge w:val="restart"/>
            <w:vAlign w:val="center"/>
          </w:tcPr>
          <w:p w14:paraId="0FA85950" w14:textId="77777777" w:rsidR="00FB221C" w:rsidRPr="00584E0B" w:rsidRDefault="00FB221C" w:rsidP="00FB221C">
            <w:pPr>
              <w:widowControl w:val="0"/>
              <w:jc w:val="both"/>
              <w:rPr>
                <w:rFonts w:ascii="Arial" w:hAnsi="Arial" w:cs="Arial"/>
                <w:sz w:val="20"/>
                <w:szCs w:val="20"/>
              </w:rPr>
            </w:pPr>
          </w:p>
          <w:p w14:paraId="793ABC8D" w14:textId="65F86676" w:rsidR="009C15E9" w:rsidRPr="00584E0B" w:rsidRDefault="004865CC" w:rsidP="009C15E9">
            <w:pPr>
              <w:widowControl w:val="0"/>
              <w:jc w:val="both"/>
              <w:rPr>
                <w:rFonts w:ascii="Arial" w:hAnsi="Arial" w:cs="Arial"/>
                <w:b/>
                <w:bCs/>
                <w:sz w:val="20"/>
                <w:szCs w:val="20"/>
              </w:rPr>
            </w:pPr>
            <w:r w:rsidRPr="00584E0B">
              <w:rPr>
                <w:rFonts w:ascii="Arial" w:hAnsi="Arial" w:cs="Arial"/>
                <w:b/>
                <w:bCs/>
                <w:sz w:val="20"/>
                <w:szCs w:val="20"/>
              </w:rPr>
              <w:t xml:space="preserve">Asistí a </w:t>
            </w:r>
            <w:r w:rsidR="00BD02B3">
              <w:rPr>
                <w:rFonts w:ascii="Arial" w:hAnsi="Arial" w:cs="Arial"/>
                <w:b/>
                <w:bCs/>
                <w:sz w:val="20"/>
                <w:szCs w:val="20"/>
              </w:rPr>
              <w:t>27</w:t>
            </w:r>
            <w:r w:rsidRPr="00584E0B">
              <w:rPr>
                <w:rFonts w:ascii="Arial" w:hAnsi="Arial" w:cs="Arial"/>
                <w:b/>
                <w:bCs/>
                <w:sz w:val="20"/>
                <w:szCs w:val="20"/>
              </w:rPr>
              <w:t xml:space="preserve"> reuniones, que se describen a continuación: </w:t>
            </w:r>
          </w:p>
          <w:p w14:paraId="3B31F941" w14:textId="77777777" w:rsidR="00230B74" w:rsidRPr="00584E0B" w:rsidRDefault="00230B74" w:rsidP="00FD2A29">
            <w:pPr>
              <w:widowControl w:val="0"/>
              <w:jc w:val="both"/>
              <w:rPr>
                <w:rFonts w:ascii="Arial" w:hAnsi="Arial" w:cs="Arial"/>
                <w:sz w:val="20"/>
                <w:szCs w:val="20"/>
              </w:rPr>
            </w:pPr>
          </w:p>
          <w:p w14:paraId="073408A2" w14:textId="52CEBDA6" w:rsidR="00FD2A29" w:rsidRPr="00584E0B" w:rsidRDefault="00C56B40" w:rsidP="00FD2A29">
            <w:pPr>
              <w:widowControl w:val="0"/>
              <w:jc w:val="both"/>
              <w:rPr>
                <w:rFonts w:ascii="Arial" w:hAnsi="Arial" w:cs="Arial"/>
                <w:sz w:val="20"/>
                <w:szCs w:val="20"/>
              </w:rPr>
            </w:pPr>
            <w:r>
              <w:rPr>
                <w:rFonts w:ascii="Arial" w:hAnsi="Arial" w:cs="Arial"/>
                <w:sz w:val="20"/>
                <w:szCs w:val="20"/>
              </w:rPr>
              <w:t>10</w:t>
            </w:r>
            <w:r w:rsidR="00FD2A29" w:rsidRPr="00584E0B">
              <w:rPr>
                <w:rFonts w:ascii="Arial" w:hAnsi="Arial" w:cs="Arial"/>
                <w:sz w:val="20"/>
                <w:szCs w:val="20"/>
              </w:rPr>
              <w:t>-0</w:t>
            </w:r>
            <w:r>
              <w:rPr>
                <w:rFonts w:ascii="Arial" w:hAnsi="Arial" w:cs="Arial"/>
                <w:sz w:val="20"/>
                <w:szCs w:val="20"/>
              </w:rPr>
              <w:t>4</w:t>
            </w:r>
            <w:r w:rsidR="00FD2A29" w:rsidRPr="00584E0B">
              <w:rPr>
                <w:rFonts w:ascii="Arial" w:hAnsi="Arial" w:cs="Arial"/>
                <w:sz w:val="20"/>
                <w:szCs w:val="20"/>
              </w:rPr>
              <w:t xml:space="preserve">-2026: 1. </w:t>
            </w:r>
            <w:r w:rsidRPr="00C56B40">
              <w:rPr>
                <w:rFonts w:ascii="Arial" w:hAnsi="Arial" w:cs="Arial"/>
                <w:sz w:val="20"/>
                <w:szCs w:val="20"/>
              </w:rPr>
              <w:t>AVANCES - PROCESO AUDITORIA</w:t>
            </w:r>
            <w:r w:rsidR="00B435FF" w:rsidRPr="00B435FF">
              <w:rPr>
                <w:rFonts w:ascii="Arial" w:hAnsi="Arial" w:cs="Arial"/>
                <w:sz w:val="20"/>
                <w:szCs w:val="20"/>
              </w:rPr>
              <w:t>.</w:t>
            </w:r>
          </w:p>
          <w:p w14:paraId="2F541FAD" w14:textId="77777777" w:rsidR="00FD2A29" w:rsidRPr="00584E0B" w:rsidRDefault="00FD2A29" w:rsidP="00FD2A29">
            <w:pPr>
              <w:widowControl w:val="0"/>
              <w:jc w:val="both"/>
              <w:rPr>
                <w:rFonts w:ascii="Arial" w:hAnsi="Arial" w:cs="Arial"/>
                <w:sz w:val="20"/>
                <w:szCs w:val="20"/>
              </w:rPr>
            </w:pPr>
          </w:p>
          <w:p w14:paraId="494FFD53" w14:textId="10BA6CB5" w:rsidR="00FD2A29" w:rsidRPr="00584E0B" w:rsidRDefault="002B767E" w:rsidP="00FD2A29">
            <w:pPr>
              <w:widowControl w:val="0"/>
              <w:jc w:val="both"/>
              <w:rPr>
                <w:rFonts w:ascii="Arial" w:hAnsi="Arial" w:cs="Arial"/>
                <w:sz w:val="20"/>
                <w:szCs w:val="20"/>
              </w:rPr>
            </w:pPr>
            <w:r>
              <w:rPr>
                <w:rFonts w:ascii="Arial" w:hAnsi="Arial" w:cs="Arial"/>
                <w:sz w:val="20"/>
                <w:szCs w:val="20"/>
              </w:rPr>
              <w:t>13</w:t>
            </w:r>
            <w:r w:rsidR="00FD2A29" w:rsidRPr="00584E0B">
              <w:rPr>
                <w:rFonts w:ascii="Arial" w:hAnsi="Arial" w:cs="Arial"/>
                <w:sz w:val="20"/>
                <w:szCs w:val="20"/>
              </w:rPr>
              <w:t>-0</w:t>
            </w:r>
            <w:r>
              <w:rPr>
                <w:rFonts w:ascii="Arial" w:hAnsi="Arial" w:cs="Arial"/>
                <w:sz w:val="20"/>
                <w:szCs w:val="20"/>
              </w:rPr>
              <w:t>4</w:t>
            </w:r>
            <w:r w:rsidR="00FD2A29" w:rsidRPr="00584E0B">
              <w:rPr>
                <w:rFonts w:ascii="Arial" w:hAnsi="Arial" w:cs="Arial"/>
                <w:sz w:val="20"/>
                <w:szCs w:val="20"/>
              </w:rPr>
              <w:t>-2026:</w:t>
            </w:r>
            <w:r w:rsidR="00131AF2">
              <w:rPr>
                <w:rFonts w:ascii="Arial" w:hAnsi="Arial" w:cs="Arial"/>
                <w:sz w:val="20"/>
                <w:szCs w:val="20"/>
              </w:rPr>
              <w:t xml:space="preserve"> </w:t>
            </w:r>
            <w:r w:rsidR="00FD2A29" w:rsidRPr="00584E0B">
              <w:rPr>
                <w:rFonts w:ascii="Arial" w:hAnsi="Arial" w:cs="Arial"/>
                <w:sz w:val="20"/>
                <w:szCs w:val="20"/>
              </w:rPr>
              <w:t>1.</w:t>
            </w:r>
            <w:r w:rsidR="00C97780">
              <w:rPr>
                <w:rFonts w:ascii="Arial" w:hAnsi="Arial" w:cs="Arial"/>
                <w:sz w:val="20"/>
                <w:szCs w:val="20"/>
              </w:rPr>
              <w:t xml:space="preserve"> </w:t>
            </w:r>
            <w:r w:rsidRPr="002B767E">
              <w:rPr>
                <w:rFonts w:ascii="Arial" w:hAnsi="Arial" w:cs="Arial"/>
                <w:sz w:val="20"/>
                <w:szCs w:val="20"/>
              </w:rPr>
              <w:t>Afectación Sebastopol</w:t>
            </w:r>
            <w:r w:rsidR="00B435FF" w:rsidRPr="00B435FF">
              <w:rPr>
                <w:rFonts w:ascii="Arial" w:hAnsi="Arial" w:cs="Arial"/>
                <w:sz w:val="20"/>
                <w:szCs w:val="20"/>
              </w:rPr>
              <w:t>.</w:t>
            </w:r>
            <w:r w:rsidR="00094985">
              <w:rPr>
                <w:rFonts w:ascii="Arial" w:hAnsi="Arial" w:cs="Arial"/>
                <w:sz w:val="20"/>
                <w:szCs w:val="20"/>
              </w:rPr>
              <w:t xml:space="preserve"> 2. </w:t>
            </w:r>
            <w:r w:rsidR="00CB009E" w:rsidRPr="00CB009E">
              <w:rPr>
                <w:rFonts w:ascii="Arial" w:hAnsi="Arial" w:cs="Arial"/>
                <w:sz w:val="20"/>
                <w:szCs w:val="20"/>
              </w:rPr>
              <w:t>RESOLUCIÓN METODOLOGÍA ACTUALIZADA</w:t>
            </w:r>
            <w:r w:rsidR="00094985">
              <w:rPr>
                <w:rFonts w:ascii="Arial" w:hAnsi="Arial" w:cs="Arial"/>
                <w:sz w:val="20"/>
                <w:szCs w:val="20"/>
              </w:rPr>
              <w:t>.</w:t>
            </w:r>
            <w:r w:rsidR="00C97780">
              <w:rPr>
                <w:rFonts w:ascii="Arial" w:hAnsi="Arial" w:cs="Arial"/>
                <w:sz w:val="20"/>
                <w:szCs w:val="20"/>
              </w:rPr>
              <w:t xml:space="preserve"> 3. </w:t>
            </w:r>
            <w:r w:rsidR="00C97780" w:rsidRPr="00C97780">
              <w:rPr>
                <w:rFonts w:ascii="Arial" w:hAnsi="Arial" w:cs="Arial"/>
                <w:sz w:val="20"/>
                <w:szCs w:val="20"/>
              </w:rPr>
              <w:t>Insumos CV Venezuela</w:t>
            </w:r>
            <w:r w:rsidR="00C97780">
              <w:rPr>
                <w:rFonts w:ascii="Arial" w:hAnsi="Arial" w:cs="Arial"/>
                <w:sz w:val="20"/>
                <w:szCs w:val="20"/>
              </w:rPr>
              <w:t>.</w:t>
            </w:r>
          </w:p>
          <w:p w14:paraId="1CB63774" w14:textId="77777777" w:rsidR="00FD2A29" w:rsidRPr="00584E0B" w:rsidRDefault="00FD2A29" w:rsidP="00FD2A29">
            <w:pPr>
              <w:widowControl w:val="0"/>
              <w:jc w:val="both"/>
              <w:rPr>
                <w:rFonts w:ascii="Arial" w:hAnsi="Arial" w:cs="Arial"/>
                <w:sz w:val="20"/>
                <w:szCs w:val="20"/>
              </w:rPr>
            </w:pPr>
          </w:p>
          <w:p w14:paraId="157A144A" w14:textId="0A7A1E3C" w:rsidR="00FD2A29" w:rsidRDefault="00617189" w:rsidP="00FD2A29">
            <w:pPr>
              <w:widowControl w:val="0"/>
              <w:jc w:val="both"/>
              <w:rPr>
                <w:rFonts w:ascii="Arial" w:hAnsi="Arial" w:cs="Arial"/>
                <w:sz w:val="20"/>
                <w:szCs w:val="20"/>
              </w:rPr>
            </w:pPr>
            <w:r>
              <w:rPr>
                <w:rFonts w:ascii="Arial" w:hAnsi="Arial" w:cs="Arial"/>
                <w:sz w:val="20"/>
                <w:szCs w:val="20"/>
              </w:rPr>
              <w:t>14</w:t>
            </w:r>
            <w:r w:rsidR="00FD2A29" w:rsidRPr="00584E0B">
              <w:rPr>
                <w:rFonts w:ascii="Arial" w:hAnsi="Arial" w:cs="Arial"/>
                <w:sz w:val="20"/>
                <w:szCs w:val="20"/>
              </w:rPr>
              <w:t>-0</w:t>
            </w:r>
            <w:r>
              <w:rPr>
                <w:rFonts w:ascii="Arial" w:hAnsi="Arial" w:cs="Arial"/>
                <w:sz w:val="20"/>
                <w:szCs w:val="20"/>
              </w:rPr>
              <w:t>4</w:t>
            </w:r>
            <w:r w:rsidR="00FD2A29" w:rsidRPr="00584E0B">
              <w:rPr>
                <w:rFonts w:ascii="Arial" w:hAnsi="Arial" w:cs="Arial"/>
                <w:sz w:val="20"/>
                <w:szCs w:val="20"/>
              </w:rPr>
              <w:t>-2026:1.</w:t>
            </w:r>
            <w:r w:rsidR="00B435FF">
              <w:t xml:space="preserve"> </w:t>
            </w:r>
            <w:r w:rsidR="0061343C" w:rsidRPr="00617189">
              <w:rPr>
                <w:rFonts w:ascii="Arial" w:hAnsi="Arial" w:cs="Arial"/>
                <w:sz w:val="20"/>
                <w:szCs w:val="20"/>
              </w:rPr>
              <w:t>Revisión</w:t>
            </w:r>
            <w:r w:rsidRPr="00617189">
              <w:rPr>
                <w:rFonts w:ascii="Arial" w:hAnsi="Arial" w:cs="Arial"/>
                <w:sz w:val="20"/>
                <w:szCs w:val="20"/>
              </w:rPr>
              <w:t xml:space="preserve"> final </w:t>
            </w:r>
            <w:r w:rsidR="0061343C" w:rsidRPr="00617189">
              <w:rPr>
                <w:rFonts w:ascii="Arial" w:hAnsi="Arial" w:cs="Arial"/>
                <w:sz w:val="20"/>
                <w:szCs w:val="20"/>
              </w:rPr>
              <w:t>resolución</w:t>
            </w:r>
            <w:r w:rsidRPr="00617189">
              <w:rPr>
                <w:rFonts w:ascii="Arial" w:hAnsi="Arial" w:cs="Arial"/>
                <w:sz w:val="20"/>
                <w:szCs w:val="20"/>
              </w:rPr>
              <w:t xml:space="preserve"> impuesto de </w:t>
            </w:r>
            <w:r w:rsidR="0061343C" w:rsidRPr="00617189">
              <w:rPr>
                <w:rFonts w:ascii="Arial" w:hAnsi="Arial" w:cs="Arial"/>
                <w:sz w:val="20"/>
                <w:szCs w:val="20"/>
              </w:rPr>
              <w:t>transporte</w:t>
            </w:r>
            <w:r w:rsidR="00FD2A29" w:rsidRPr="00584E0B">
              <w:rPr>
                <w:rFonts w:ascii="Arial" w:hAnsi="Arial" w:cs="Arial"/>
                <w:sz w:val="20"/>
                <w:szCs w:val="20"/>
              </w:rPr>
              <w:t>.</w:t>
            </w:r>
            <w:r w:rsidR="00B435FF">
              <w:rPr>
                <w:rFonts w:ascii="Arial" w:hAnsi="Arial" w:cs="Arial"/>
                <w:sz w:val="20"/>
                <w:szCs w:val="20"/>
              </w:rPr>
              <w:t xml:space="preserve"> 2. </w:t>
            </w:r>
            <w:r w:rsidRPr="00617189">
              <w:rPr>
                <w:rFonts w:ascii="Arial" w:hAnsi="Arial" w:cs="Arial"/>
                <w:sz w:val="20"/>
                <w:szCs w:val="20"/>
              </w:rPr>
              <w:t>Borrador de la regulación para la reconversión de infraestructura de ductos</w:t>
            </w:r>
            <w:r w:rsidR="00B435FF" w:rsidRPr="00B435FF">
              <w:rPr>
                <w:rFonts w:ascii="Arial" w:hAnsi="Arial" w:cs="Arial"/>
                <w:sz w:val="20"/>
                <w:szCs w:val="20"/>
              </w:rPr>
              <w:t>.</w:t>
            </w:r>
            <w:r>
              <w:rPr>
                <w:rFonts w:ascii="Arial" w:hAnsi="Arial" w:cs="Arial"/>
                <w:sz w:val="20"/>
                <w:szCs w:val="20"/>
              </w:rPr>
              <w:t xml:space="preserve"> 3. </w:t>
            </w:r>
            <w:r w:rsidR="00FD2A29" w:rsidRPr="00584E0B">
              <w:rPr>
                <w:rFonts w:ascii="Arial" w:hAnsi="Arial" w:cs="Arial"/>
                <w:sz w:val="20"/>
                <w:szCs w:val="20"/>
              </w:rPr>
              <w:t xml:space="preserve"> </w:t>
            </w:r>
            <w:r w:rsidR="0061343C" w:rsidRPr="0061343C">
              <w:rPr>
                <w:rFonts w:ascii="Arial" w:hAnsi="Arial" w:cs="Arial"/>
                <w:sz w:val="20"/>
                <w:szCs w:val="20"/>
              </w:rPr>
              <w:t>Presencial - Revisión temas presupuestales y otros</w:t>
            </w:r>
            <w:r w:rsidR="0061343C">
              <w:rPr>
                <w:rFonts w:ascii="Arial" w:hAnsi="Arial" w:cs="Arial"/>
                <w:sz w:val="20"/>
                <w:szCs w:val="20"/>
              </w:rPr>
              <w:t>.</w:t>
            </w:r>
          </w:p>
          <w:p w14:paraId="711A8982" w14:textId="77777777" w:rsidR="0061343C" w:rsidRPr="00584E0B" w:rsidRDefault="0061343C" w:rsidP="00FD2A29">
            <w:pPr>
              <w:widowControl w:val="0"/>
              <w:jc w:val="both"/>
              <w:rPr>
                <w:rFonts w:ascii="Arial" w:hAnsi="Arial" w:cs="Arial"/>
                <w:sz w:val="20"/>
                <w:szCs w:val="20"/>
              </w:rPr>
            </w:pPr>
          </w:p>
          <w:p w14:paraId="076928BD" w14:textId="77777777" w:rsidR="00FD2A29" w:rsidRPr="00584E0B" w:rsidRDefault="00FD2A29" w:rsidP="00FD2A29">
            <w:pPr>
              <w:widowControl w:val="0"/>
              <w:jc w:val="both"/>
              <w:rPr>
                <w:rFonts w:ascii="Arial" w:hAnsi="Arial" w:cs="Arial"/>
                <w:sz w:val="20"/>
                <w:szCs w:val="20"/>
              </w:rPr>
            </w:pPr>
          </w:p>
          <w:p w14:paraId="684C8392" w14:textId="7EF4F355" w:rsidR="00FD2A29" w:rsidRPr="00584E0B" w:rsidRDefault="00FB3661" w:rsidP="00FD2A29">
            <w:pPr>
              <w:widowControl w:val="0"/>
              <w:jc w:val="both"/>
              <w:rPr>
                <w:rFonts w:ascii="Arial" w:hAnsi="Arial" w:cs="Arial"/>
                <w:sz w:val="20"/>
                <w:szCs w:val="20"/>
              </w:rPr>
            </w:pPr>
            <w:r>
              <w:rPr>
                <w:rFonts w:ascii="Arial" w:hAnsi="Arial" w:cs="Arial"/>
                <w:sz w:val="20"/>
                <w:szCs w:val="20"/>
              </w:rPr>
              <w:lastRenderedPageBreak/>
              <w:t>15</w:t>
            </w:r>
            <w:r w:rsidR="00FD2A29" w:rsidRPr="00584E0B">
              <w:rPr>
                <w:rFonts w:ascii="Arial" w:hAnsi="Arial" w:cs="Arial"/>
                <w:sz w:val="20"/>
                <w:szCs w:val="20"/>
              </w:rPr>
              <w:t>-0</w:t>
            </w:r>
            <w:r>
              <w:rPr>
                <w:rFonts w:ascii="Arial" w:hAnsi="Arial" w:cs="Arial"/>
                <w:sz w:val="20"/>
                <w:szCs w:val="20"/>
              </w:rPr>
              <w:t>4</w:t>
            </w:r>
            <w:r w:rsidR="00FD2A29" w:rsidRPr="00584E0B">
              <w:rPr>
                <w:rFonts w:ascii="Arial" w:hAnsi="Arial" w:cs="Arial"/>
                <w:sz w:val="20"/>
                <w:szCs w:val="20"/>
              </w:rPr>
              <w:t xml:space="preserve">-2026: 1. </w:t>
            </w:r>
            <w:r w:rsidR="00BE5347" w:rsidRPr="00BE5347">
              <w:rPr>
                <w:rFonts w:ascii="Arial" w:hAnsi="Arial" w:cs="Arial"/>
                <w:sz w:val="20"/>
                <w:szCs w:val="20"/>
              </w:rPr>
              <w:t>Mesa Técnica para la Cooperación Energética – COL-VZLA</w:t>
            </w:r>
            <w:r w:rsidR="00FD2A29" w:rsidRPr="00584E0B">
              <w:rPr>
                <w:rFonts w:ascii="Arial" w:hAnsi="Arial" w:cs="Arial"/>
                <w:sz w:val="20"/>
                <w:szCs w:val="20"/>
              </w:rPr>
              <w:t xml:space="preserve">. </w:t>
            </w:r>
            <w:r>
              <w:rPr>
                <w:rFonts w:ascii="Arial" w:hAnsi="Arial" w:cs="Arial"/>
                <w:sz w:val="20"/>
                <w:szCs w:val="20"/>
              </w:rPr>
              <w:t>2.</w:t>
            </w:r>
            <w:r w:rsidR="00BE5347">
              <w:rPr>
                <w:rFonts w:ascii="Arial" w:hAnsi="Arial" w:cs="Arial"/>
                <w:sz w:val="20"/>
                <w:szCs w:val="20"/>
              </w:rPr>
              <w:t xml:space="preserve"> </w:t>
            </w:r>
            <w:r w:rsidR="00BE5347" w:rsidRPr="00BE5347">
              <w:rPr>
                <w:rFonts w:ascii="Arial" w:hAnsi="Arial" w:cs="Arial"/>
                <w:sz w:val="20"/>
                <w:szCs w:val="20"/>
              </w:rPr>
              <w:t>ESTADO DE LA COMISIÓN - Plan de trabajo de la Dirección de Hidrocarburos y la CREG</w:t>
            </w:r>
            <w:r w:rsidR="00BE5347">
              <w:rPr>
                <w:rFonts w:ascii="Arial" w:hAnsi="Arial" w:cs="Arial"/>
                <w:sz w:val="20"/>
                <w:szCs w:val="20"/>
              </w:rPr>
              <w:t>.</w:t>
            </w:r>
            <w:r>
              <w:rPr>
                <w:rFonts w:ascii="Arial" w:hAnsi="Arial" w:cs="Arial"/>
                <w:sz w:val="20"/>
                <w:szCs w:val="20"/>
              </w:rPr>
              <w:t xml:space="preserve"> </w:t>
            </w:r>
          </w:p>
          <w:p w14:paraId="5A60589F" w14:textId="77777777" w:rsidR="00FD2A29" w:rsidRPr="00584E0B" w:rsidRDefault="00FD2A29" w:rsidP="00FD2A29">
            <w:pPr>
              <w:widowControl w:val="0"/>
              <w:jc w:val="both"/>
              <w:rPr>
                <w:rFonts w:ascii="Arial" w:hAnsi="Arial" w:cs="Arial"/>
                <w:sz w:val="20"/>
                <w:szCs w:val="20"/>
              </w:rPr>
            </w:pPr>
          </w:p>
          <w:p w14:paraId="3D34AAC5" w14:textId="00C88B48" w:rsidR="00FD2A29" w:rsidRDefault="00DC1F3C" w:rsidP="00FD2A29">
            <w:pPr>
              <w:widowControl w:val="0"/>
              <w:jc w:val="both"/>
              <w:rPr>
                <w:rFonts w:ascii="Arial" w:hAnsi="Arial" w:cs="Arial"/>
                <w:sz w:val="20"/>
                <w:szCs w:val="20"/>
              </w:rPr>
            </w:pPr>
            <w:r>
              <w:rPr>
                <w:rFonts w:ascii="Arial" w:hAnsi="Arial" w:cs="Arial"/>
                <w:sz w:val="20"/>
                <w:szCs w:val="20"/>
              </w:rPr>
              <w:t>16</w:t>
            </w:r>
            <w:r w:rsidR="00FD2A29" w:rsidRPr="00584E0B">
              <w:rPr>
                <w:rFonts w:ascii="Arial" w:hAnsi="Arial" w:cs="Arial"/>
                <w:sz w:val="20"/>
                <w:szCs w:val="20"/>
              </w:rPr>
              <w:t>-0</w:t>
            </w:r>
            <w:r>
              <w:rPr>
                <w:rFonts w:ascii="Arial" w:hAnsi="Arial" w:cs="Arial"/>
                <w:sz w:val="20"/>
                <w:szCs w:val="20"/>
              </w:rPr>
              <w:t>4</w:t>
            </w:r>
            <w:r w:rsidR="00FD2A29" w:rsidRPr="00584E0B">
              <w:rPr>
                <w:rFonts w:ascii="Arial" w:hAnsi="Arial" w:cs="Arial"/>
                <w:sz w:val="20"/>
                <w:szCs w:val="20"/>
              </w:rPr>
              <w:t xml:space="preserve">-2026. 1. </w:t>
            </w:r>
            <w:r w:rsidRPr="00DC1F3C">
              <w:rPr>
                <w:rFonts w:ascii="Arial" w:hAnsi="Arial" w:cs="Arial"/>
                <w:sz w:val="20"/>
                <w:szCs w:val="20"/>
              </w:rPr>
              <w:t>REVISIÓN FINAL - METODOLOGÍA DE TRANSPORTE POR OLEOUCTOS</w:t>
            </w:r>
            <w:r w:rsidR="00B435FF" w:rsidRPr="00094985">
              <w:rPr>
                <w:rFonts w:ascii="Arial" w:hAnsi="Arial" w:cs="Arial"/>
                <w:sz w:val="20"/>
                <w:szCs w:val="20"/>
              </w:rPr>
              <w:t>.</w:t>
            </w:r>
            <w:r w:rsidR="00094985" w:rsidRPr="00094985">
              <w:rPr>
                <w:rFonts w:ascii="Arial" w:hAnsi="Arial" w:cs="Arial"/>
                <w:sz w:val="20"/>
                <w:szCs w:val="20"/>
              </w:rPr>
              <w:t xml:space="preserve"> </w:t>
            </w:r>
          </w:p>
          <w:p w14:paraId="28882DB2" w14:textId="77777777" w:rsidR="00FD2A29" w:rsidRPr="00094985" w:rsidRDefault="00FD2A29" w:rsidP="00FD2A29">
            <w:pPr>
              <w:widowControl w:val="0"/>
              <w:jc w:val="both"/>
              <w:rPr>
                <w:rFonts w:ascii="Arial" w:hAnsi="Arial" w:cs="Arial"/>
                <w:sz w:val="20"/>
                <w:szCs w:val="20"/>
              </w:rPr>
            </w:pPr>
          </w:p>
          <w:p w14:paraId="0B4DCF3F" w14:textId="50565ACD" w:rsidR="00FD2A29" w:rsidRPr="00584E0B" w:rsidRDefault="00501C76" w:rsidP="00FD2A29">
            <w:pPr>
              <w:widowControl w:val="0"/>
              <w:jc w:val="both"/>
              <w:rPr>
                <w:rFonts w:ascii="Arial" w:hAnsi="Arial" w:cs="Arial"/>
                <w:sz w:val="20"/>
                <w:szCs w:val="20"/>
              </w:rPr>
            </w:pPr>
            <w:r>
              <w:rPr>
                <w:rFonts w:ascii="Arial" w:hAnsi="Arial" w:cs="Arial"/>
                <w:sz w:val="20"/>
                <w:szCs w:val="20"/>
              </w:rPr>
              <w:t>20</w:t>
            </w:r>
            <w:r w:rsidR="00FD2A29" w:rsidRPr="00584E0B">
              <w:rPr>
                <w:rFonts w:ascii="Arial" w:hAnsi="Arial" w:cs="Arial"/>
                <w:sz w:val="20"/>
                <w:szCs w:val="20"/>
              </w:rPr>
              <w:t>-0</w:t>
            </w:r>
            <w:r>
              <w:rPr>
                <w:rFonts w:ascii="Arial" w:hAnsi="Arial" w:cs="Arial"/>
                <w:sz w:val="20"/>
                <w:szCs w:val="20"/>
              </w:rPr>
              <w:t>4</w:t>
            </w:r>
            <w:r w:rsidR="00FD2A29" w:rsidRPr="00584E0B">
              <w:rPr>
                <w:rFonts w:ascii="Arial" w:hAnsi="Arial" w:cs="Arial"/>
                <w:sz w:val="20"/>
                <w:szCs w:val="20"/>
              </w:rPr>
              <w:t xml:space="preserve">-2026: 1. </w:t>
            </w:r>
            <w:r w:rsidR="00B435FF" w:rsidRPr="00B435FF">
              <w:rPr>
                <w:rFonts w:ascii="Arial" w:hAnsi="Arial" w:cs="Arial"/>
                <w:sz w:val="20"/>
                <w:szCs w:val="20"/>
              </w:rPr>
              <w:t>REUNIÓN CENIT - EXPASIÓN RED DE POLIDUCTOS</w:t>
            </w:r>
            <w:r w:rsidR="00FD2A29" w:rsidRPr="00584E0B">
              <w:rPr>
                <w:rFonts w:ascii="Arial" w:hAnsi="Arial" w:cs="Arial"/>
                <w:sz w:val="20"/>
                <w:szCs w:val="20"/>
              </w:rPr>
              <w:t xml:space="preserve">. </w:t>
            </w:r>
          </w:p>
          <w:p w14:paraId="43146599" w14:textId="77777777" w:rsidR="00FD2A29" w:rsidRPr="00584E0B" w:rsidRDefault="00FD2A29" w:rsidP="00FD2A29">
            <w:pPr>
              <w:widowControl w:val="0"/>
              <w:jc w:val="both"/>
              <w:rPr>
                <w:rFonts w:ascii="Arial" w:hAnsi="Arial" w:cs="Arial"/>
                <w:sz w:val="20"/>
                <w:szCs w:val="20"/>
              </w:rPr>
            </w:pPr>
          </w:p>
          <w:p w14:paraId="008A83E4" w14:textId="7E1E623C" w:rsidR="00FD2A29" w:rsidRPr="00584E0B" w:rsidRDefault="00FD2A29" w:rsidP="00FD2A29">
            <w:pPr>
              <w:widowControl w:val="0"/>
              <w:jc w:val="both"/>
              <w:rPr>
                <w:rFonts w:ascii="Arial" w:hAnsi="Arial" w:cs="Arial"/>
                <w:sz w:val="20"/>
                <w:szCs w:val="20"/>
              </w:rPr>
            </w:pPr>
            <w:r w:rsidRPr="00584E0B">
              <w:rPr>
                <w:rFonts w:ascii="Arial" w:hAnsi="Arial" w:cs="Arial"/>
                <w:sz w:val="20"/>
                <w:szCs w:val="20"/>
              </w:rPr>
              <w:t>1</w:t>
            </w:r>
            <w:r w:rsidR="00B435FF">
              <w:rPr>
                <w:rFonts w:ascii="Arial" w:hAnsi="Arial" w:cs="Arial"/>
                <w:sz w:val="20"/>
                <w:szCs w:val="20"/>
              </w:rPr>
              <w:t>3</w:t>
            </w:r>
            <w:r w:rsidRPr="00584E0B">
              <w:rPr>
                <w:rFonts w:ascii="Arial" w:hAnsi="Arial" w:cs="Arial"/>
                <w:sz w:val="20"/>
                <w:szCs w:val="20"/>
              </w:rPr>
              <w:t>-0</w:t>
            </w:r>
            <w:r w:rsidR="00B435FF">
              <w:rPr>
                <w:rFonts w:ascii="Arial" w:hAnsi="Arial" w:cs="Arial"/>
                <w:sz w:val="20"/>
                <w:szCs w:val="20"/>
              </w:rPr>
              <w:t>3</w:t>
            </w:r>
            <w:r w:rsidRPr="00584E0B">
              <w:rPr>
                <w:rFonts w:ascii="Arial" w:hAnsi="Arial" w:cs="Arial"/>
                <w:sz w:val="20"/>
                <w:szCs w:val="20"/>
              </w:rPr>
              <w:t xml:space="preserve">-2026: 1. </w:t>
            </w:r>
            <w:r w:rsidR="00B435FF" w:rsidRPr="00B435FF">
              <w:rPr>
                <w:rFonts w:ascii="Arial" w:hAnsi="Arial" w:cs="Arial"/>
                <w:sz w:val="20"/>
                <w:szCs w:val="20"/>
              </w:rPr>
              <w:t>Revisión competencia CREG gas</w:t>
            </w:r>
            <w:r w:rsidR="00B435FF">
              <w:rPr>
                <w:rFonts w:ascii="Arial" w:hAnsi="Arial" w:cs="Arial"/>
                <w:sz w:val="20"/>
                <w:szCs w:val="20"/>
              </w:rPr>
              <w:t xml:space="preserve">. 2. </w:t>
            </w:r>
            <w:r w:rsidR="00B435FF" w:rsidRPr="00B435FF">
              <w:rPr>
                <w:rFonts w:ascii="Arial" w:hAnsi="Arial" w:cs="Arial"/>
                <w:sz w:val="20"/>
                <w:szCs w:val="20"/>
              </w:rPr>
              <w:t>ANALISIS DE COMPETENCIAS DELEGADAS O REASIGNADAS A LA CREG POR PARTE DEL M</w:t>
            </w:r>
            <w:r w:rsidR="00B435FF">
              <w:rPr>
                <w:rFonts w:ascii="Arial" w:hAnsi="Arial" w:cs="Arial"/>
                <w:sz w:val="20"/>
                <w:szCs w:val="20"/>
              </w:rPr>
              <w:t>ME.</w:t>
            </w:r>
          </w:p>
          <w:p w14:paraId="5CF2651E" w14:textId="77777777" w:rsidR="00FD2A29" w:rsidRPr="00584E0B" w:rsidRDefault="00FD2A29" w:rsidP="00FD2A29">
            <w:pPr>
              <w:widowControl w:val="0"/>
              <w:jc w:val="both"/>
              <w:rPr>
                <w:rFonts w:ascii="Arial" w:hAnsi="Arial" w:cs="Arial"/>
                <w:sz w:val="20"/>
                <w:szCs w:val="20"/>
              </w:rPr>
            </w:pPr>
          </w:p>
          <w:p w14:paraId="5A1E1EF1" w14:textId="50B9909B" w:rsidR="00FD2A29" w:rsidRPr="00584E0B" w:rsidRDefault="00FD2A29" w:rsidP="00FD2A29">
            <w:pPr>
              <w:widowControl w:val="0"/>
              <w:jc w:val="both"/>
              <w:rPr>
                <w:rFonts w:ascii="Arial" w:hAnsi="Arial" w:cs="Arial"/>
                <w:sz w:val="20"/>
                <w:szCs w:val="20"/>
              </w:rPr>
            </w:pPr>
            <w:r w:rsidRPr="00584E0B">
              <w:rPr>
                <w:rFonts w:ascii="Arial" w:hAnsi="Arial" w:cs="Arial"/>
                <w:sz w:val="20"/>
                <w:szCs w:val="20"/>
              </w:rPr>
              <w:t>1</w:t>
            </w:r>
            <w:r w:rsidR="00B435FF">
              <w:rPr>
                <w:rFonts w:ascii="Arial" w:hAnsi="Arial" w:cs="Arial"/>
                <w:sz w:val="20"/>
                <w:szCs w:val="20"/>
              </w:rPr>
              <w:t>6</w:t>
            </w:r>
            <w:r w:rsidRPr="00584E0B">
              <w:rPr>
                <w:rFonts w:ascii="Arial" w:hAnsi="Arial" w:cs="Arial"/>
                <w:sz w:val="20"/>
                <w:szCs w:val="20"/>
              </w:rPr>
              <w:t>-0</w:t>
            </w:r>
            <w:r w:rsidR="00B435FF">
              <w:rPr>
                <w:rFonts w:ascii="Arial" w:hAnsi="Arial" w:cs="Arial"/>
                <w:sz w:val="20"/>
                <w:szCs w:val="20"/>
              </w:rPr>
              <w:t>3</w:t>
            </w:r>
            <w:r w:rsidRPr="00584E0B">
              <w:rPr>
                <w:rFonts w:ascii="Arial" w:hAnsi="Arial" w:cs="Arial"/>
                <w:sz w:val="20"/>
                <w:szCs w:val="20"/>
              </w:rPr>
              <w:t xml:space="preserve">-2026: 1. </w:t>
            </w:r>
            <w:r w:rsidR="00B435FF" w:rsidRPr="00B435FF">
              <w:rPr>
                <w:rFonts w:ascii="Arial" w:hAnsi="Arial" w:cs="Arial"/>
                <w:sz w:val="20"/>
                <w:szCs w:val="20"/>
              </w:rPr>
              <w:t>CL T oleoductos</w:t>
            </w:r>
            <w:r w:rsidR="00B435FF">
              <w:rPr>
                <w:rFonts w:ascii="Arial" w:hAnsi="Arial" w:cs="Arial"/>
                <w:sz w:val="20"/>
                <w:szCs w:val="20"/>
              </w:rPr>
              <w:t>.</w:t>
            </w:r>
          </w:p>
          <w:p w14:paraId="009806F3" w14:textId="77777777" w:rsidR="00FD2A29" w:rsidRPr="00584E0B" w:rsidRDefault="00FD2A29" w:rsidP="00FD2A29">
            <w:pPr>
              <w:widowControl w:val="0"/>
              <w:jc w:val="both"/>
              <w:rPr>
                <w:rFonts w:ascii="Arial" w:hAnsi="Arial" w:cs="Arial"/>
                <w:sz w:val="20"/>
                <w:szCs w:val="20"/>
              </w:rPr>
            </w:pPr>
          </w:p>
          <w:p w14:paraId="74F472F4" w14:textId="17B72D45" w:rsidR="00FD2A29" w:rsidRDefault="00B435FF" w:rsidP="00FD2A29">
            <w:pPr>
              <w:widowControl w:val="0"/>
              <w:jc w:val="both"/>
              <w:rPr>
                <w:rFonts w:ascii="Arial" w:hAnsi="Arial" w:cs="Arial"/>
                <w:sz w:val="20"/>
                <w:szCs w:val="20"/>
              </w:rPr>
            </w:pPr>
            <w:r>
              <w:rPr>
                <w:rFonts w:ascii="Arial" w:hAnsi="Arial" w:cs="Arial"/>
                <w:sz w:val="20"/>
                <w:szCs w:val="20"/>
              </w:rPr>
              <w:t>20</w:t>
            </w:r>
            <w:r w:rsidR="00FD2A29" w:rsidRPr="00584E0B">
              <w:rPr>
                <w:rFonts w:ascii="Arial" w:hAnsi="Arial" w:cs="Arial"/>
                <w:sz w:val="20"/>
                <w:szCs w:val="20"/>
              </w:rPr>
              <w:t>-0</w:t>
            </w:r>
            <w:r>
              <w:rPr>
                <w:rFonts w:ascii="Arial" w:hAnsi="Arial" w:cs="Arial"/>
                <w:sz w:val="20"/>
                <w:szCs w:val="20"/>
              </w:rPr>
              <w:t>3</w:t>
            </w:r>
            <w:r w:rsidR="00FD2A29" w:rsidRPr="00584E0B">
              <w:rPr>
                <w:rFonts w:ascii="Arial" w:hAnsi="Arial" w:cs="Arial"/>
                <w:sz w:val="20"/>
                <w:szCs w:val="20"/>
              </w:rPr>
              <w:t xml:space="preserve">-2026: 1. </w:t>
            </w:r>
            <w:r w:rsidR="00501C76" w:rsidRPr="00501C76">
              <w:rPr>
                <w:rFonts w:ascii="Arial" w:hAnsi="Arial" w:cs="Arial"/>
                <w:sz w:val="20"/>
                <w:szCs w:val="20"/>
              </w:rPr>
              <w:t>VERSIÓN FINAL - RESOLUCIÓN IMPUESTO AL TRANSPORTE</w:t>
            </w:r>
            <w:r>
              <w:rPr>
                <w:rFonts w:ascii="Arial" w:hAnsi="Arial" w:cs="Arial"/>
                <w:sz w:val="20"/>
                <w:szCs w:val="20"/>
              </w:rPr>
              <w:t>.</w:t>
            </w:r>
            <w:r w:rsidR="00501C76">
              <w:rPr>
                <w:rFonts w:ascii="Arial" w:hAnsi="Arial" w:cs="Arial"/>
                <w:sz w:val="20"/>
                <w:szCs w:val="20"/>
              </w:rPr>
              <w:t xml:space="preserve"> 2. </w:t>
            </w:r>
            <w:r w:rsidR="00501C76" w:rsidRPr="00501C76">
              <w:rPr>
                <w:rFonts w:ascii="Arial" w:hAnsi="Arial" w:cs="Arial"/>
                <w:sz w:val="20"/>
                <w:szCs w:val="20"/>
              </w:rPr>
              <w:t>REUNIÓN GENERAL - GRUPO DE TRANSPORTE DE HIDROCARBUROS Y DEMÁS COMBUSTIBLES</w:t>
            </w:r>
            <w:r w:rsidR="00501C76">
              <w:rPr>
                <w:rFonts w:ascii="Arial" w:hAnsi="Arial" w:cs="Arial"/>
                <w:sz w:val="20"/>
                <w:szCs w:val="20"/>
              </w:rPr>
              <w:t>.</w:t>
            </w:r>
          </w:p>
          <w:p w14:paraId="4BECEB68" w14:textId="77777777" w:rsidR="00B435FF" w:rsidRPr="00584E0B" w:rsidRDefault="00B435FF" w:rsidP="00FD2A29">
            <w:pPr>
              <w:widowControl w:val="0"/>
              <w:jc w:val="both"/>
              <w:rPr>
                <w:rFonts w:ascii="Arial" w:hAnsi="Arial" w:cs="Arial"/>
                <w:sz w:val="20"/>
                <w:szCs w:val="20"/>
              </w:rPr>
            </w:pPr>
          </w:p>
          <w:p w14:paraId="60EAFF90" w14:textId="44645B3D" w:rsidR="00FD2A29" w:rsidRPr="00584E0B" w:rsidRDefault="00FD2A29" w:rsidP="00FD2A29">
            <w:pPr>
              <w:widowControl w:val="0"/>
              <w:jc w:val="both"/>
              <w:rPr>
                <w:rFonts w:ascii="Arial" w:hAnsi="Arial" w:cs="Arial"/>
                <w:sz w:val="20"/>
                <w:szCs w:val="20"/>
              </w:rPr>
            </w:pPr>
            <w:r w:rsidRPr="00584E0B">
              <w:rPr>
                <w:rFonts w:ascii="Arial" w:hAnsi="Arial" w:cs="Arial"/>
                <w:sz w:val="20"/>
                <w:szCs w:val="20"/>
              </w:rPr>
              <w:t>2</w:t>
            </w:r>
            <w:r w:rsidR="00210244">
              <w:rPr>
                <w:rFonts w:ascii="Arial" w:hAnsi="Arial" w:cs="Arial"/>
                <w:sz w:val="20"/>
                <w:szCs w:val="20"/>
              </w:rPr>
              <w:t>2</w:t>
            </w:r>
            <w:r w:rsidRPr="00584E0B">
              <w:rPr>
                <w:rFonts w:ascii="Arial" w:hAnsi="Arial" w:cs="Arial"/>
                <w:sz w:val="20"/>
                <w:szCs w:val="20"/>
              </w:rPr>
              <w:t>-0</w:t>
            </w:r>
            <w:r w:rsidR="00210244">
              <w:rPr>
                <w:rFonts w:ascii="Arial" w:hAnsi="Arial" w:cs="Arial"/>
                <w:sz w:val="20"/>
                <w:szCs w:val="20"/>
              </w:rPr>
              <w:t>4</w:t>
            </w:r>
            <w:r w:rsidRPr="00584E0B">
              <w:rPr>
                <w:rFonts w:ascii="Arial" w:hAnsi="Arial" w:cs="Arial"/>
                <w:sz w:val="20"/>
                <w:szCs w:val="20"/>
              </w:rPr>
              <w:t xml:space="preserve">-2026: 1. </w:t>
            </w:r>
            <w:r w:rsidR="00210244" w:rsidRPr="00210244">
              <w:rPr>
                <w:rFonts w:ascii="Arial" w:hAnsi="Arial" w:cs="Arial"/>
                <w:sz w:val="20"/>
                <w:szCs w:val="20"/>
              </w:rPr>
              <w:t>Proceso negociación tarifaria Hocol</w:t>
            </w:r>
            <w:r w:rsidR="00210244">
              <w:rPr>
                <w:rFonts w:ascii="Arial" w:hAnsi="Arial" w:cs="Arial"/>
                <w:sz w:val="20"/>
                <w:szCs w:val="20"/>
              </w:rPr>
              <w:t xml:space="preserve">. </w:t>
            </w:r>
            <w:r w:rsidR="00B435FF">
              <w:rPr>
                <w:rFonts w:ascii="Arial" w:hAnsi="Arial" w:cs="Arial"/>
                <w:sz w:val="20"/>
                <w:szCs w:val="20"/>
              </w:rPr>
              <w:t xml:space="preserve">2. </w:t>
            </w:r>
            <w:r w:rsidR="00210244" w:rsidRPr="00210244">
              <w:rPr>
                <w:rFonts w:ascii="Arial" w:hAnsi="Arial" w:cs="Arial"/>
                <w:sz w:val="20"/>
                <w:szCs w:val="20"/>
              </w:rPr>
              <w:t>COMENTARIOS - METODOLOGÍA DE TRANSPORTE POR OLEODUCTOS</w:t>
            </w:r>
            <w:r w:rsidR="00B435FF">
              <w:rPr>
                <w:rFonts w:ascii="Arial" w:hAnsi="Arial" w:cs="Arial"/>
                <w:sz w:val="20"/>
                <w:szCs w:val="20"/>
              </w:rPr>
              <w:t>.</w:t>
            </w:r>
          </w:p>
          <w:p w14:paraId="325B1A25" w14:textId="77777777" w:rsidR="00FD2A29" w:rsidRPr="00584E0B" w:rsidRDefault="00FD2A29" w:rsidP="00FD2A29">
            <w:pPr>
              <w:widowControl w:val="0"/>
              <w:jc w:val="both"/>
              <w:rPr>
                <w:rFonts w:ascii="Arial" w:hAnsi="Arial" w:cs="Arial"/>
                <w:sz w:val="20"/>
                <w:szCs w:val="20"/>
              </w:rPr>
            </w:pPr>
          </w:p>
          <w:p w14:paraId="6C06C751" w14:textId="2344028F" w:rsidR="00FD2A29" w:rsidRPr="00584E0B" w:rsidRDefault="00FD2A29" w:rsidP="00FD2A29">
            <w:pPr>
              <w:widowControl w:val="0"/>
              <w:jc w:val="both"/>
              <w:rPr>
                <w:rFonts w:ascii="Arial" w:hAnsi="Arial" w:cs="Arial"/>
                <w:sz w:val="20"/>
                <w:szCs w:val="20"/>
              </w:rPr>
            </w:pPr>
            <w:r w:rsidRPr="00584E0B">
              <w:rPr>
                <w:rFonts w:ascii="Arial" w:hAnsi="Arial" w:cs="Arial"/>
                <w:sz w:val="20"/>
                <w:szCs w:val="20"/>
              </w:rPr>
              <w:t>2</w:t>
            </w:r>
            <w:r w:rsidR="00EF05D4">
              <w:rPr>
                <w:rFonts w:ascii="Arial" w:hAnsi="Arial" w:cs="Arial"/>
                <w:sz w:val="20"/>
                <w:szCs w:val="20"/>
              </w:rPr>
              <w:t>3</w:t>
            </w:r>
            <w:r w:rsidRPr="00584E0B">
              <w:rPr>
                <w:rFonts w:ascii="Arial" w:hAnsi="Arial" w:cs="Arial"/>
                <w:sz w:val="20"/>
                <w:szCs w:val="20"/>
              </w:rPr>
              <w:t>-0</w:t>
            </w:r>
            <w:r w:rsidR="00EF05D4">
              <w:rPr>
                <w:rFonts w:ascii="Arial" w:hAnsi="Arial" w:cs="Arial"/>
                <w:sz w:val="20"/>
                <w:szCs w:val="20"/>
              </w:rPr>
              <w:t>4</w:t>
            </w:r>
            <w:r w:rsidRPr="00584E0B">
              <w:rPr>
                <w:rFonts w:ascii="Arial" w:hAnsi="Arial" w:cs="Arial"/>
                <w:sz w:val="20"/>
                <w:szCs w:val="20"/>
              </w:rPr>
              <w:t xml:space="preserve">-2026: 1. </w:t>
            </w:r>
            <w:r w:rsidR="00EF05D4" w:rsidRPr="00EF05D4">
              <w:rPr>
                <w:rFonts w:ascii="Arial" w:hAnsi="Arial" w:cs="Arial"/>
                <w:sz w:val="20"/>
                <w:szCs w:val="20"/>
              </w:rPr>
              <w:t>Presentación proyecto resolución impuesto transporte</w:t>
            </w:r>
            <w:r w:rsidRPr="00584E0B">
              <w:rPr>
                <w:rFonts w:ascii="Arial" w:hAnsi="Arial" w:cs="Arial"/>
                <w:sz w:val="20"/>
                <w:szCs w:val="20"/>
              </w:rPr>
              <w:t xml:space="preserve">. </w:t>
            </w:r>
          </w:p>
          <w:p w14:paraId="5B197260" w14:textId="77777777" w:rsidR="00FD2A29" w:rsidRPr="00584E0B" w:rsidRDefault="00FD2A29" w:rsidP="00FD2A29">
            <w:pPr>
              <w:widowControl w:val="0"/>
              <w:jc w:val="both"/>
              <w:rPr>
                <w:rFonts w:ascii="Arial" w:hAnsi="Arial" w:cs="Arial"/>
                <w:sz w:val="20"/>
                <w:szCs w:val="20"/>
              </w:rPr>
            </w:pPr>
          </w:p>
          <w:p w14:paraId="7A45A1C4" w14:textId="5EEF1563" w:rsidR="00FD2A29" w:rsidRPr="00584E0B" w:rsidRDefault="005C543D" w:rsidP="00FD2A29">
            <w:pPr>
              <w:widowControl w:val="0"/>
              <w:jc w:val="both"/>
              <w:rPr>
                <w:rFonts w:ascii="Arial" w:hAnsi="Arial" w:cs="Arial"/>
                <w:sz w:val="20"/>
                <w:szCs w:val="20"/>
              </w:rPr>
            </w:pPr>
            <w:r>
              <w:rPr>
                <w:rFonts w:ascii="Arial" w:hAnsi="Arial" w:cs="Arial"/>
                <w:sz w:val="20"/>
                <w:szCs w:val="20"/>
              </w:rPr>
              <w:t>27</w:t>
            </w:r>
            <w:r w:rsidR="00FD2A29" w:rsidRPr="00584E0B">
              <w:rPr>
                <w:rFonts w:ascii="Arial" w:hAnsi="Arial" w:cs="Arial"/>
                <w:sz w:val="20"/>
                <w:szCs w:val="20"/>
              </w:rPr>
              <w:t>-0</w:t>
            </w:r>
            <w:r>
              <w:rPr>
                <w:rFonts w:ascii="Arial" w:hAnsi="Arial" w:cs="Arial"/>
                <w:sz w:val="20"/>
                <w:szCs w:val="20"/>
              </w:rPr>
              <w:t>4</w:t>
            </w:r>
            <w:r w:rsidR="00FD2A29" w:rsidRPr="00584E0B">
              <w:rPr>
                <w:rFonts w:ascii="Arial" w:hAnsi="Arial" w:cs="Arial"/>
                <w:sz w:val="20"/>
                <w:szCs w:val="20"/>
              </w:rPr>
              <w:t xml:space="preserve">-2026: 1. </w:t>
            </w:r>
            <w:r w:rsidRPr="005C543D">
              <w:rPr>
                <w:rFonts w:ascii="Arial" w:hAnsi="Arial" w:cs="Arial"/>
                <w:sz w:val="20"/>
                <w:szCs w:val="20"/>
              </w:rPr>
              <w:t>Presencial CREG - Procedimientos para la ejecución proyectos del PERP y del PC</w:t>
            </w:r>
            <w:r w:rsidR="00FD2A29" w:rsidRPr="00584E0B">
              <w:rPr>
                <w:rFonts w:ascii="Arial" w:hAnsi="Arial" w:cs="Arial"/>
                <w:sz w:val="20"/>
                <w:szCs w:val="20"/>
              </w:rPr>
              <w:t>.</w:t>
            </w:r>
            <w:r>
              <w:rPr>
                <w:rFonts w:ascii="Arial" w:hAnsi="Arial" w:cs="Arial"/>
                <w:sz w:val="20"/>
                <w:szCs w:val="20"/>
              </w:rPr>
              <w:t xml:space="preserve"> 2. </w:t>
            </w:r>
            <w:r w:rsidR="00BD02B3" w:rsidRPr="005C543D">
              <w:rPr>
                <w:rFonts w:ascii="Arial" w:hAnsi="Arial" w:cs="Arial"/>
                <w:sz w:val="20"/>
                <w:szCs w:val="20"/>
              </w:rPr>
              <w:t>Reunión</w:t>
            </w:r>
            <w:r w:rsidRPr="005C543D">
              <w:rPr>
                <w:rFonts w:ascii="Arial" w:hAnsi="Arial" w:cs="Arial"/>
                <w:sz w:val="20"/>
                <w:szCs w:val="20"/>
              </w:rPr>
              <w:t xml:space="preserve"> para oficio de </w:t>
            </w:r>
            <w:r w:rsidR="00BD02B3" w:rsidRPr="005C543D">
              <w:rPr>
                <w:rFonts w:ascii="Arial" w:hAnsi="Arial" w:cs="Arial"/>
                <w:sz w:val="20"/>
                <w:szCs w:val="20"/>
              </w:rPr>
              <w:t>compatibilidad</w:t>
            </w:r>
            <w:r w:rsidRPr="005C543D">
              <w:rPr>
                <w:rFonts w:ascii="Arial" w:hAnsi="Arial" w:cs="Arial"/>
                <w:sz w:val="20"/>
                <w:szCs w:val="20"/>
              </w:rPr>
              <w:t xml:space="preserve"> técnica y coexistencia de la empresa Suncol</w:t>
            </w:r>
            <w:r>
              <w:rPr>
                <w:rFonts w:ascii="Arial" w:hAnsi="Arial" w:cs="Arial"/>
                <w:sz w:val="20"/>
                <w:szCs w:val="20"/>
              </w:rPr>
              <w:t>ombia.</w:t>
            </w:r>
          </w:p>
          <w:p w14:paraId="0E052D5F" w14:textId="77777777" w:rsidR="004D05BF" w:rsidRDefault="004D05BF" w:rsidP="00B435FF">
            <w:pPr>
              <w:widowControl w:val="0"/>
              <w:jc w:val="both"/>
              <w:rPr>
                <w:rFonts w:ascii="Arial" w:hAnsi="Arial" w:cs="Arial"/>
                <w:sz w:val="20"/>
                <w:szCs w:val="20"/>
              </w:rPr>
            </w:pPr>
          </w:p>
          <w:p w14:paraId="4A399F5E" w14:textId="65F8827E" w:rsidR="00FD2A29" w:rsidRDefault="004D05BF" w:rsidP="00B435FF">
            <w:pPr>
              <w:widowControl w:val="0"/>
              <w:jc w:val="both"/>
              <w:rPr>
                <w:rFonts w:ascii="Arial" w:hAnsi="Arial" w:cs="Arial"/>
                <w:sz w:val="20"/>
                <w:szCs w:val="20"/>
              </w:rPr>
            </w:pPr>
            <w:r>
              <w:rPr>
                <w:rFonts w:ascii="Arial" w:hAnsi="Arial" w:cs="Arial"/>
                <w:sz w:val="20"/>
                <w:szCs w:val="20"/>
              </w:rPr>
              <w:t>28</w:t>
            </w:r>
            <w:r w:rsidR="005B2029" w:rsidRPr="005B2029">
              <w:rPr>
                <w:rFonts w:ascii="Arial" w:hAnsi="Arial" w:cs="Arial"/>
                <w:sz w:val="20"/>
                <w:szCs w:val="20"/>
              </w:rPr>
              <w:t>-0</w:t>
            </w:r>
            <w:r>
              <w:rPr>
                <w:rFonts w:ascii="Arial" w:hAnsi="Arial" w:cs="Arial"/>
                <w:sz w:val="20"/>
                <w:szCs w:val="20"/>
              </w:rPr>
              <w:t>4</w:t>
            </w:r>
            <w:r w:rsidR="005B2029" w:rsidRPr="005B2029">
              <w:rPr>
                <w:rFonts w:ascii="Arial" w:hAnsi="Arial" w:cs="Arial"/>
                <w:sz w:val="20"/>
                <w:szCs w:val="20"/>
              </w:rPr>
              <w:t xml:space="preserve">-2026: 1. </w:t>
            </w:r>
            <w:r w:rsidRPr="004D05BF">
              <w:rPr>
                <w:rFonts w:ascii="Arial" w:hAnsi="Arial" w:cs="Arial"/>
                <w:sz w:val="20"/>
                <w:szCs w:val="20"/>
              </w:rPr>
              <w:t>SEGUIMIENTO - PROCESO DE AUDITORIA METODOLOGÍA</w:t>
            </w:r>
            <w:r w:rsidR="005B2029" w:rsidRPr="005B2029">
              <w:rPr>
                <w:rFonts w:ascii="Arial" w:hAnsi="Arial" w:cs="Arial"/>
                <w:sz w:val="20"/>
                <w:szCs w:val="20"/>
              </w:rPr>
              <w:t xml:space="preserve">. </w:t>
            </w:r>
          </w:p>
          <w:p w14:paraId="6697BFC3" w14:textId="77777777" w:rsidR="00696E39" w:rsidRDefault="00696E39" w:rsidP="00B435FF">
            <w:pPr>
              <w:widowControl w:val="0"/>
              <w:jc w:val="both"/>
              <w:rPr>
                <w:rFonts w:ascii="Arial" w:hAnsi="Arial" w:cs="Arial"/>
                <w:sz w:val="20"/>
                <w:szCs w:val="20"/>
              </w:rPr>
            </w:pPr>
          </w:p>
          <w:p w14:paraId="374D2294" w14:textId="53AE6BDC" w:rsidR="00CE20E4" w:rsidRDefault="00CE20E4" w:rsidP="00B435FF">
            <w:pPr>
              <w:widowControl w:val="0"/>
              <w:jc w:val="both"/>
              <w:rPr>
                <w:rFonts w:ascii="Arial" w:hAnsi="Arial" w:cs="Arial"/>
                <w:sz w:val="20"/>
                <w:szCs w:val="20"/>
              </w:rPr>
            </w:pPr>
            <w:r>
              <w:rPr>
                <w:rFonts w:ascii="Arial" w:hAnsi="Arial" w:cs="Arial"/>
                <w:sz w:val="20"/>
                <w:szCs w:val="20"/>
              </w:rPr>
              <w:t xml:space="preserve">29-04-2026: 1. </w:t>
            </w:r>
            <w:r w:rsidRPr="00CE20E4">
              <w:rPr>
                <w:rFonts w:ascii="Arial" w:hAnsi="Arial" w:cs="Arial"/>
                <w:sz w:val="20"/>
                <w:szCs w:val="20"/>
              </w:rPr>
              <w:t>COMENTARIOS - METODOLOGÍA DE TRANSPORTE POR OLEODUCTOS</w:t>
            </w:r>
            <w:r>
              <w:rPr>
                <w:rFonts w:ascii="Arial" w:hAnsi="Arial" w:cs="Arial"/>
                <w:sz w:val="20"/>
                <w:szCs w:val="20"/>
              </w:rPr>
              <w:t>.</w:t>
            </w:r>
          </w:p>
          <w:p w14:paraId="169D90D1" w14:textId="77777777" w:rsidR="00CE20E4" w:rsidRDefault="00CE20E4" w:rsidP="00B435FF">
            <w:pPr>
              <w:widowControl w:val="0"/>
              <w:jc w:val="both"/>
              <w:rPr>
                <w:rFonts w:ascii="Arial" w:hAnsi="Arial" w:cs="Arial"/>
                <w:sz w:val="20"/>
                <w:szCs w:val="20"/>
              </w:rPr>
            </w:pPr>
          </w:p>
          <w:p w14:paraId="0779869F" w14:textId="26503C77" w:rsidR="00CE20E4" w:rsidRDefault="00CE20E4" w:rsidP="00B435FF">
            <w:pPr>
              <w:widowControl w:val="0"/>
              <w:jc w:val="both"/>
              <w:rPr>
                <w:rFonts w:ascii="Arial" w:hAnsi="Arial" w:cs="Arial"/>
                <w:sz w:val="20"/>
                <w:szCs w:val="20"/>
              </w:rPr>
            </w:pPr>
            <w:r>
              <w:rPr>
                <w:rFonts w:ascii="Arial" w:hAnsi="Arial" w:cs="Arial"/>
                <w:sz w:val="20"/>
                <w:szCs w:val="20"/>
              </w:rPr>
              <w:t xml:space="preserve">30-04-2026: 1. </w:t>
            </w:r>
            <w:r w:rsidRPr="00CE20E4">
              <w:rPr>
                <w:rFonts w:ascii="Arial" w:hAnsi="Arial" w:cs="Arial"/>
                <w:sz w:val="20"/>
                <w:szCs w:val="20"/>
              </w:rPr>
              <w:t>SEGUIMIENTO - PROYECTO RESOLUCIÓN CONVERSIÓN DE DUCTOS</w:t>
            </w:r>
            <w:r w:rsidR="00CF60F2">
              <w:rPr>
                <w:rFonts w:ascii="Arial" w:hAnsi="Arial" w:cs="Arial"/>
                <w:sz w:val="20"/>
                <w:szCs w:val="20"/>
              </w:rPr>
              <w:t>.</w:t>
            </w:r>
          </w:p>
          <w:p w14:paraId="3017DC3E" w14:textId="77777777" w:rsidR="00CE20E4" w:rsidRDefault="00CE20E4" w:rsidP="00B435FF">
            <w:pPr>
              <w:widowControl w:val="0"/>
              <w:jc w:val="both"/>
              <w:rPr>
                <w:rFonts w:ascii="Arial" w:hAnsi="Arial" w:cs="Arial"/>
                <w:sz w:val="20"/>
                <w:szCs w:val="20"/>
              </w:rPr>
            </w:pPr>
          </w:p>
          <w:p w14:paraId="4732FEC9" w14:textId="77777777" w:rsidR="00696E39" w:rsidRDefault="00CF60F2" w:rsidP="00B435FF">
            <w:pPr>
              <w:widowControl w:val="0"/>
              <w:jc w:val="both"/>
              <w:rPr>
                <w:rFonts w:ascii="Arial" w:hAnsi="Arial" w:cs="Arial"/>
                <w:sz w:val="20"/>
                <w:szCs w:val="20"/>
              </w:rPr>
            </w:pPr>
            <w:r>
              <w:rPr>
                <w:rFonts w:ascii="Arial" w:hAnsi="Arial" w:cs="Arial"/>
                <w:sz w:val="20"/>
                <w:szCs w:val="20"/>
              </w:rPr>
              <w:t>Validación</w:t>
            </w:r>
            <w:r w:rsidR="00696E39">
              <w:rPr>
                <w:rFonts w:ascii="Arial" w:hAnsi="Arial" w:cs="Arial"/>
                <w:sz w:val="20"/>
                <w:szCs w:val="20"/>
              </w:rPr>
              <w:t xml:space="preserve"> estado de notificación de </w:t>
            </w:r>
            <w:r>
              <w:rPr>
                <w:rFonts w:ascii="Arial" w:hAnsi="Arial" w:cs="Arial"/>
                <w:sz w:val="20"/>
                <w:szCs w:val="20"/>
              </w:rPr>
              <w:t xml:space="preserve">resoluciones </w:t>
            </w:r>
            <w:r w:rsidR="00696E39">
              <w:rPr>
                <w:rFonts w:ascii="Arial" w:hAnsi="Arial" w:cs="Arial"/>
                <w:sz w:val="20"/>
                <w:szCs w:val="20"/>
              </w:rPr>
              <w:t>de liquidación de impuesto de transporte de hidrocarburos por ducto</w:t>
            </w:r>
            <w:r>
              <w:rPr>
                <w:rFonts w:ascii="Arial" w:hAnsi="Arial" w:cs="Arial"/>
                <w:sz w:val="20"/>
                <w:szCs w:val="20"/>
              </w:rPr>
              <w:t>.</w:t>
            </w:r>
          </w:p>
          <w:p w14:paraId="69854B74" w14:textId="77777777" w:rsidR="00CF60F2" w:rsidRDefault="00CF60F2" w:rsidP="00B435FF">
            <w:pPr>
              <w:widowControl w:val="0"/>
              <w:jc w:val="both"/>
              <w:rPr>
                <w:rFonts w:ascii="Arial" w:hAnsi="Arial" w:cs="Arial"/>
                <w:sz w:val="20"/>
                <w:szCs w:val="20"/>
              </w:rPr>
            </w:pPr>
          </w:p>
          <w:p w14:paraId="3637AF5E" w14:textId="52351FC8" w:rsidR="00CF60F2" w:rsidRPr="00B435FF" w:rsidRDefault="00CF60F2" w:rsidP="00B435FF">
            <w:pPr>
              <w:widowControl w:val="0"/>
              <w:jc w:val="both"/>
              <w:rPr>
                <w:rFonts w:ascii="Arial" w:hAnsi="Arial" w:cs="Arial"/>
                <w:sz w:val="20"/>
                <w:szCs w:val="20"/>
              </w:rPr>
            </w:pPr>
            <w:r>
              <w:rPr>
                <w:rFonts w:ascii="Arial" w:hAnsi="Arial" w:cs="Arial"/>
                <w:sz w:val="20"/>
                <w:szCs w:val="20"/>
              </w:rPr>
              <w:t xml:space="preserve">Validación necesidad de publicación de resolución </w:t>
            </w:r>
            <w:r w:rsidRPr="00CF60F2">
              <w:rPr>
                <w:rFonts w:ascii="Arial" w:hAnsi="Arial" w:cs="Arial"/>
                <w:sz w:val="20"/>
                <w:szCs w:val="20"/>
              </w:rPr>
              <w:t>por la cual se ordena realización de auditorías externas</w:t>
            </w:r>
            <w:r>
              <w:rPr>
                <w:rFonts w:ascii="Arial" w:hAnsi="Arial" w:cs="Arial"/>
                <w:sz w:val="20"/>
                <w:szCs w:val="20"/>
              </w:rPr>
              <w:t>.</w:t>
            </w:r>
          </w:p>
        </w:tc>
      </w:tr>
      <w:tr w:rsidR="00230B74" w:rsidRPr="00584E0B" w14:paraId="0BD0BF6E" w14:textId="77777777" w:rsidTr="009820B5">
        <w:trPr>
          <w:trHeight w:val="293"/>
        </w:trPr>
        <w:tc>
          <w:tcPr>
            <w:tcW w:w="669" w:type="dxa"/>
            <w:vMerge/>
            <w:vAlign w:val="center"/>
            <w:hideMark/>
          </w:tcPr>
          <w:p w14:paraId="39770BAB"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270763E8"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tcPr>
          <w:p w14:paraId="61908B61"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52C07604" w14:textId="77777777" w:rsidTr="009820B5">
        <w:trPr>
          <w:trHeight w:val="293"/>
        </w:trPr>
        <w:tc>
          <w:tcPr>
            <w:tcW w:w="669" w:type="dxa"/>
            <w:vMerge/>
            <w:vAlign w:val="center"/>
            <w:hideMark/>
          </w:tcPr>
          <w:p w14:paraId="624CA2D8"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3110338A"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tcPr>
          <w:p w14:paraId="5596090D"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78F36824" w14:textId="77777777" w:rsidTr="00ED2DE8">
        <w:trPr>
          <w:trHeight w:val="651"/>
        </w:trPr>
        <w:tc>
          <w:tcPr>
            <w:tcW w:w="10599" w:type="dxa"/>
            <w:gridSpan w:val="18"/>
            <w:shd w:val="clear" w:color="auto" w:fill="ACB9CA" w:themeFill="text2" w:themeFillTint="66"/>
            <w:noWrap/>
            <w:vAlign w:val="center"/>
            <w:hideMark/>
          </w:tcPr>
          <w:p w14:paraId="2B01A3BE"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OBLIGACIONES GENERALES</w:t>
            </w:r>
          </w:p>
        </w:tc>
      </w:tr>
      <w:tr w:rsidR="00230B74" w:rsidRPr="00584E0B" w14:paraId="27A599AC" w14:textId="77777777" w:rsidTr="00ED2DE8">
        <w:trPr>
          <w:trHeight w:val="605"/>
        </w:trPr>
        <w:tc>
          <w:tcPr>
            <w:tcW w:w="5647" w:type="dxa"/>
            <w:gridSpan w:val="11"/>
            <w:shd w:val="clear" w:color="auto" w:fill="D9D9D9" w:themeFill="background1" w:themeFillShade="D9"/>
            <w:vAlign w:val="center"/>
            <w:hideMark/>
          </w:tcPr>
          <w:p w14:paraId="2CEF2F28"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lastRenderedPageBreak/>
              <w:t>OBLIGACIONES Y/O ACTIVIDADES</w:t>
            </w:r>
            <w:r w:rsidRPr="00584E0B">
              <w:rPr>
                <w:rFonts w:ascii="Arial" w:eastAsia="Times New Roman" w:hAnsi="Arial" w:cs="Arial"/>
                <w:b/>
                <w:bCs/>
                <w:sz w:val="20"/>
                <w:szCs w:val="20"/>
                <w:lang w:eastAsia="es-ES_tradnl"/>
              </w:rPr>
              <w:br/>
              <w:t>Conforme se establecen en el Contrato</w:t>
            </w:r>
          </w:p>
        </w:tc>
        <w:tc>
          <w:tcPr>
            <w:tcW w:w="4952" w:type="dxa"/>
            <w:gridSpan w:val="7"/>
            <w:shd w:val="clear" w:color="auto" w:fill="D9D9D9" w:themeFill="background1" w:themeFillShade="D9"/>
            <w:noWrap/>
            <w:vAlign w:val="center"/>
            <w:hideMark/>
          </w:tcPr>
          <w:p w14:paraId="6EF0D198"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AVANCES Y LOGROS DEL MES</w:t>
            </w:r>
          </w:p>
        </w:tc>
      </w:tr>
      <w:tr w:rsidR="00230B74" w:rsidRPr="00584E0B" w14:paraId="5600588B" w14:textId="77777777" w:rsidTr="00ED2DE8">
        <w:trPr>
          <w:trHeight w:val="594"/>
        </w:trPr>
        <w:tc>
          <w:tcPr>
            <w:tcW w:w="669" w:type="dxa"/>
            <w:shd w:val="clear" w:color="auto" w:fill="D9D9D9" w:themeFill="background1" w:themeFillShade="D9"/>
            <w:vAlign w:val="center"/>
            <w:hideMark/>
          </w:tcPr>
          <w:p w14:paraId="1705333A"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w:t>
            </w:r>
          </w:p>
        </w:tc>
        <w:tc>
          <w:tcPr>
            <w:tcW w:w="4978" w:type="dxa"/>
            <w:gridSpan w:val="10"/>
            <w:vAlign w:val="center"/>
            <w:hideMark/>
          </w:tcPr>
          <w:p w14:paraId="0DC13CA8" w14:textId="77777777"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 xml:space="preserve">Presentar dentro del plazo establecido cada uno de los </w:t>
            </w:r>
          </w:p>
          <w:p w14:paraId="4940A324" w14:textId="77777777"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 xml:space="preserve">informes de gestión y actividades contra los que se </w:t>
            </w:r>
          </w:p>
          <w:p w14:paraId="3D8B0672" w14:textId="4FBF7910"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realizará cada uno de los pagos.</w:t>
            </w:r>
          </w:p>
        </w:tc>
        <w:tc>
          <w:tcPr>
            <w:tcW w:w="4952" w:type="dxa"/>
            <w:gridSpan w:val="7"/>
            <w:vAlign w:val="center"/>
            <w:hideMark/>
          </w:tcPr>
          <w:p w14:paraId="19831D1B" w14:textId="2FD1AB6E"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179B405F" w14:textId="77777777" w:rsidTr="00ED2DE8">
        <w:trPr>
          <w:trHeight w:val="594"/>
        </w:trPr>
        <w:tc>
          <w:tcPr>
            <w:tcW w:w="669" w:type="dxa"/>
            <w:shd w:val="clear" w:color="auto" w:fill="D9D9D9" w:themeFill="background1" w:themeFillShade="D9"/>
            <w:vAlign w:val="center"/>
            <w:hideMark/>
          </w:tcPr>
          <w:p w14:paraId="6651AE20"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w:t>
            </w:r>
          </w:p>
        </w:tc>
        <w:tc>
          <w:tcPr>
            <w:tcW w:w="4978" w:type="dxa"/>
            <w:gridSpan w:val="10"/>
            <w:vAlign w:val="center"/>
            <w:hideMark/>
          </w:tcPr>
          <w:p w14:paraId="017A94FF" w14:textId="7777777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Cumplir con las directrices del Sistema de Gestión de </w:t>
            </w:r>
          </w:p>
          <w:p w14:paraId="6691F576" w14:textId="1CC92300"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Calidad del Ministerio de Minas y Energía.</w:t>
            </w:r>
          </w:p>
        </w:tc>
        <w:tc>
          <w:tcPr>
            <w:tcW w:w="4952" w:type="dxa"/>
            <w:gridSpan w:val="7"/>
            <w:vAlign w:val="center"/>
            <w:hideMark/>
          </w:tcPr>
          <w:p w14:paraId="0882A908" w14:textId="309B2B15"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60559C76" w14:textId="77777777" w:rsidTr="00ED2DE8">
        <w:trPr>
          <w:trHeight w:val="594"/>
        </w:trPr>
        <w:tc>
          <w:tcPr>
            <w:tcW w:w="669" w:type="dxa"/>
            <w:shd w:val="clear" w:color="auto" w:fill="D9D9D9" w:themeFill="background1" w:themeFillShade="D9"/>
            <w:vAlign w:val="center"/>
            <w:hideMark/>
          </w:tcPr>
          <w:p w14:paraId="3A013349"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3</w:t>
            </w:r>
          </w:p>
        </w:tc>
        <w:tc>
          <w:tcPr>
            <w:tcW w:w="4978" w:type="dxa"/>
            <w:gridSpan w:val="10"/>
            <w:vAlign w:val="center"/>
            <w:hideMark/>
          </w:tcPr>
          <w:p w14:paraId="0BD13A80" w14:textId="7777777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Asistir y participar en las reuniones de trabajo que sean </w:t>
            </w:r>
          </w:p>
          <w:p w14:paraId="74BDFFA9" w14:textId="7777777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programadas por el supervisor del contrato y que se le </w:t>
            </w:r>
          </w:p>
          <w:p w14:paraId="5B1948E4" w14:textId="58873541"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requiera en cumplimiento del objeto contractual.</w:t>
            </w:r>
          </w:p>
        </w:tc>
        <w:tc>
          <w:tcPr>
            <w:tcW w:w="4952" w:type="dxa"/>
            <w:gridSpan w:val="7"/>
            <w:vAlign w:val="center"/>
            <w:hideMark/>
          </w:tcPr>
          <w:p w14:paraId="740E36B4" w14:textId="76B81D58"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6409E8C6" w14:textId="77777777" w:rsidTr="00ED2DE8">
        <w:trPr>
          <w:trHeight w:val="594"/>
        </w:trPr>
        <w:tc>
          <w:tcPr>
            <w:tcW w:w="669" w:type="dxa"/>
            <w:shd w:val="clear" w:color="auto" w:fill="D9D9D9" w:themeFill="background1" w:themeFillShade="D9"/>
            <w:vAlign w:val="center"/>
            <w:hideMark/>
          </w:tcPr>
          <w:p w14:paraId="4F604B7C"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4</w:t>
            </w:r>
          </w:p>
        </w:tc>
        <w:tc>
          <w:tcPr>
            <w:tcW w:w="4978" w:type="dxa"/>
            <w:gridSpan w:val="10"/>
            <w:vAlign w:val="center"/>
            <w:hideMark/>
          </w:tcPr>
          <w:p w14:paraId="3C3CAE1C" w14:textId="110509C8"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Mantener la información actualizada y organizada, en los sistemas de información del Ministerio.</w:t>
            </w:r>
          </w:p>
        </w:tc>
        <w:tc>
          <w:tcPr>
            <w:tcW w:w="4952" w:type="dxa"/>
            <w:gridSpan w:val="7"/>
            <w:vAlign w:val="center"/>
            <w:hideMark/>
          </w:tcPr>
          <w:p w14:paraId="7EF04EBF" w14:textId="6585DA82"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073B739F" w14:textId="77777777" w:rsidTr="00ED2DE8">
        <w:trPr>
          <w:trHeight w:val="594"/>
        </w:trPr>
        <w:tc>
          <w:tcPr>
            <w:tcW w:w="669" w:type="dxa"/>
            <w:shd w:val="clear" w:color="auto" w:fill="D9D9D9" w:themeFill="background1" w:themeFillShade="D9"/>
            <w:vAlign w:val="center"/>
            <w:hideMark/>
          </w:tcPr>
          <w:p w14:paraId="6B33E9A4"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5</w:t>
            </w:r>
          </w:p>
        </w:tc>
        <w:tc>
          <w:tcPr>
            <w:tcW w:w="4978" w:type="dxa"/>
            <w:gridSpan w:val="10"/>
            <w:vAlign w:val="center"/>
            <w:hideMark/>
          </w:tcPr>
          <w:p w14:paraId="18E3FE28" w14:textId="7777777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Gestionar oportunamente los trámites, documentos o </w:t>
            </w:r>
          </w:p>
          <w:p w14:paraId="41972021" w14:textId="60FCDC26"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4952" w:type="dxa"/>
            <w:gridSpan w:val="7"/>
            <w:vAlign w:val="center"/>
            <w:hideMark/>
          </w:tcPr>
          <w:p w14:paraId="5DB86D06" w14:textId="328F8066"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34C3A6C6" w14:textId="77777777" w:rsidTr="00ED2DE8">
        <w:trPr>
          <w:trHeight w:val="594"/>
        </w:trPr>
        <w:tc>
          <w:tcPr>
            <w:tcW w:w="669" w:type="dxa"/>
            <w:shd w:val="clear" w:color="auto" w:fill="D9D9D9" w:themeFill="background1" w:themeFillShade="D9"/>
            <w:vAlign w:val="center"/>
            <w:hideMark/>
          </w:tcPr>
          <w:p w14:paraId="0ECF5895"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6</w:t>
            </w:r>
          </w:p>
        </w:tc>
        <w:tc>
          <w:tcPr>
            <w:tcW w:w="4978" w:type="dxa"/>
            <w:gridSpan w:val="10"/>
            <w:vAlign w:val="center"/>
            <w:hideMark/>
          </w:tcPr>
          <w:p w14:paraId="3DBB496F" w14:textId="440BF41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Abstenerse de divulgar total o parcialmente la información entregada por el Ministerio o a la cual accede en ejercicio de su calidad contractual a cualquier persona natural o jurídica, entidades gubernamentales o compañías privadas. </w:t>
            </w:r>
          </w:p>
          <w:p w14:paraId="54FD0702" w14:textId="7777777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En caso de ser necesario la entrega de Información a </w:t>
            </w:r>
          </w:p>
          <w:p w14:paraId="4385F9FC" w14:textId="5EDD220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4952" w:type="dxa"/>
            <w:gridSpan w:val="7"/>
            <w:vAlign w:val="center"/>
            <w:hideMark/>
          </w:tcPr>
          <w:p w14:paraId="05D418AF" w14:textId="710B335E"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6409A2CC" w14:textId="77777777" w:rsidTr="00ED2DE8">
        <w:trPr>
          <w:trHeight w:val="594"/>
        </w:trPr>
        <w:tc>
          <w:tcPr>
            <w:tcW w:w="669" w:type="dxa"/>
            <w:shd w:val="clear" w:color="auto" w:fill="D9D9D9" w:themeFill="background1" w:themeFillShade="D9"/>
            <w:vAlign w:val="center"/>
            <w:hideMark/>
          </w:tcPr>
          <w:p w14:paraId="50E1D26B"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7</w:t>
            </w:r>
          </w:p>
        </w:tc>
        <w:tc>
          <w:tcPr>
            <w:tcW w:w="4978" w:type="dxa"/>
            <w:gridSpan w:val="10"/>
            <w:vAlign w:val="center"/>
            <w:hideMark/>
          </w:tcPr>
          <w:p w14:paraId="02524092" w14:textId="6592503A"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Suscribir y entregar al supervisor del contrato el acuerdo de confidencialidad una vez se perfeccione el contrato.</w:t>
            </w:r>
          </w:p>
        </w:tc>
        <w:tc>
          <w:tcPr>
            <w:tcW w:w="4952" w:type="dxa"/>
            <w:gridSpan w:val="7"/>
            <w:vAlign w:val="center"/>
            <w:hideMark/>
          </w:tcPr>
          <w:p w14:paraId="2883D185" w14:textId="0B44E02A" w:rsidR="00230B74" w:rsidRPr="00584E0B" w:rsidRDefault="00230B74" w:rsidP="00230B74">
            <w:pPr>
              <w:ind w:left="1300" w:hanging="1300"/>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49BA5D59" w14:textId="77777777" w:rsidTr="00ED2DE8">
        <w:trPr>
          <w:trHeight w:val="594"/>
        </w:trPr>
        <w:tc>
          <w:tcPr>
            <w:tcW w:w="669" w:type="dxa"/>
            <w:shd w:val="clear" w:color="auto" w:fill="D9D9D9" w:themeFill="background1" w:themeFillShade="D9"/>
            <w:vAlign w:val="center"/>
            <w:hideMark/>
          </w:tcPr>
          <w:p w14:paraId="60B767E4"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8</w:t>
            </w:r>
          </w:p>
        </w:tc>
        <w:tc>
          <w:tcPr>
            <w:tcW w:w="4978" w:type="dxa"/>
            <w:gridSpan w:val="10"/>
            <w:vAlign w:val="center"/>
            <w:hideMark/>
          </w:tcPr>
          <w:p w14:paraId="7719725D" w14:textId="115E802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Acreditar el pago de los aportes al sistema de seguridad social integral de conformidad con la normativa vigente.</w:t>
            </w:r>
          </w:p>
        </w:tc>
        <w:tc>
          <w:tcPr>
            <w:tcW w:w="4952" w:type="dxa"/>
            <w:gridSpan w:val="7"/>
            <w:vAlign w:val="center"/>
            <w:hideMark/>
          </w:tcPr>
          <w:p w14:paraId="26454024" w14:textId="14BF44DA"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1C0D943F" w14:textId="77777777" w:rsidTr="00ED2DE8">
        <w:trPr>
          <w:trHeight w:val="594"/>
        </w:trPr>
        <w:tc>
          <w:tcPr>
            <w:tcW w:w="669" w:type="dxa"/>
            <w:shd w:val="clear" w:color="auto" w:fill="D9D9D9" w:themeFill="background1" w:themeFillShade="D9"/>
            <w:vAlign w:val="center"/>
            <w:hideMark/>
          </w:tcPr>
          <w:p w14:paraId="0D9C08FC"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9</w:t>
            </w:r>
          </w:p>
        </w:tc>
        <w:tc>
          <w:tcPr>
            <w:tcW w:w="4978" w:type="dxa"/>
            <w:gridSpan w:val="10"/>
            <w:vAlign w:val="center"/>
            <w:hideMark/>
          </w:tcPr>
          <w:p w14:paraId="3611635F" w14:textId="579C1DAA" w:rsidR="00230B74" w:rsidRPr="00584E0B" w:rsidRDefault="00335B88" w:rsidP="00335B88">
            <w:pPr>
              <w:pStyle w:val="Default"/>
              <w:jc w:val="both"/>
              <w:rPr>
                <w:sz w:val="20"/>
                <w:szCs w:val="20"/>
              </w:rPr>
            </w:pPr>
            <w:r w:rsidRPr="00584E0B">
              <w:rPr>
                <w:sz w:val="20"/>
                <w:szCs w:val="20"/>
              </w:rPr>
              <w:t>En caso de que sean entregados, para el cumplimiento de sus actividades contractuales equipos y elementos de propiedad del Ministerio de Minas y Energía, responder por la salvaguarda y preservación de los mismos</w:t>
            </w:r>
            <w:r w:rsidR="00230B74" w:rsidRPr="00584E0B">
              <w:rPr>
                <w:rFonts w:eastAsia="Times New Roman"/>
                <w:sz w:val="20"/>
                <w:szCs w:val="20"/>
                <w:lang w:eastAsia="es-ES_tradnl"/>
              </w:rPr>
              <w:t>.</w:t>
            </w:r>
          </w:p>
        </w:tc>
        <w:tc>
          <w:tcPr>
            <w:tcW w:w="4952" w:type="dxa"/>
            <w:gridSpan w:val="7"/>
            <w:vAlign w:val="center"/>
            <w:hideMark/>
          </w:tcPr>
          <w:p w14:paraId="541DF35A" w14:textId="57ADEB28"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198BB8CB" w14:textId="77777777" w:rsidTr="00ED2DE8">
        <w:trPr>
          <w:trHeight w:val="594"/>
        </w:trPr>
        <w:tc>
          <w:tcPr>
            <w:tcW w:w="669" w:type="dxa"/>
            <w:shd w:val="clear" w:color="auto" w:fill="D9D9D9" w:themeFill="background1" w:themeFillShade="D9"/>
            <w:vAlign w:val="center"/>
            <w:hideMark/>
          </w:tcPr>
          <w:p w14:paraId="4FFCF27A"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10</w:t>
            </w:r>
          </w:p>
        </w:tc>
        <w:tc>
          <w:tcPr>
            <w:tcW w:w="4978" w:type="dxa"/>
            <w:gridSpan w:val="10"/>
            <w:vAlign w:val="center"/>
            <w:hideMark/>
          </w:tcPr>
          <w:p w14:paraId="35EF1800" w14:textId="21193598"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952" w:type="dxa"/>
            <w:gridSpan w:val="7"/>
            <w:vAlign w:val="center"/>
            <w:hideMark/>
          </w:tcPr>
          <w:p w14:paraId="30787E22" w14:textId="57E3BBE9"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1E2820A8" w14:textId="77777777" w:rsidTr="00ED2DE8">
        <w:trPr>
          <w:trHeight w:val="861"/>
        </w:trPr>
        <w:tc>
          <w:tcPr>
            <w:tcW w:w="669" w:type="dxa"/>
            <w:shd w:val="clear" w:color="auto" w:fill="D9D9D9" w:themeFill="background1" w:themeFillShade="D9"/>
            <w:vAlign w:val="center"/>
            <w:hideMark/>
          </w:tcPr>
          <w:p w14:paraId="203D0071"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lastRenderedPageBreak/>
              <w:t>11</w:t>
            </w:r>
          </w:p>
        </w:tc>
        <w:tc>
          <w:tcPr>
            <w:tcW w:w="4978" w:type="dxa"/>
            <w:gridSpan w:val="10"/>
            <w:vAlign w:val="center"/>
            <w:hideMark/>
          </w:tcPr>
          <w:p w14:paraId="5F46A778" w14:textId="1FD5F739"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952" w:type="dxa"/>
            <w:gridSpan w:val="7"/>
            <w:vAlign w:val="center"/>
            <w:hideMark/>
          </w:tcPr>
          <w:p w14:paraId="34939E2E" w14:textId="4FCB5C5A"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3ECD9994" w14:textId="77777777" w:rsidTr="00ED2DE8">
        <w:trPr>
          <w:trHeight w:val="861"/>
        </w:trPr>
        <w:tc>
          <w:tcPr>
            <w:tcW w:w="669" w:type="dxa"/>
            <w:shd w:val="clear" w:color="auto" w:fill="D9D9D9" w:themeFill="background1" w:themeFillShade="D9"/>
            <w:vAlign w:val="center"/>
          </w:tcPr>
          <w:p w14:paraId="5FC0FDB2" w14:textId="41064C63"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12</w:t>
            </w:r>
          </w:p>
        </w:tc>
        <w:tc>
          <w:tcPr>
            <w:tcW w:w="4978" w:type="dxa"/>
            <w:gridSpan w:val="10"/>
            <w:vAlign w:val="center"/>
          </w:tcPr>
          <w:p w14:paraId="0E139612" w14:textId="77777777" w:rsidR="00335B88" w:rsidRPr="00584E0B" w:rsidRDefault="00335B88" w:rsidP="00335B88">
            <w:pPr>
              <w:pStyle w:val="Default"/>
              <w:jc w:val="both"/>
              <w:rPr>
                <w:color w:val="auto"/>
                <w:sz w:val="20"/>
                <w:szCs w:val="20"/>
              </w:rPr>
            </w:pPr>
          </w:p>
          <w:p w14:paraId="2070EA63" w14:textId="77777777" w:rsidR="00335B88" w:rsidRPr="00584E0B" w:rsidRDefault="00335B88" w:rsidP="00335B88">
            <w:pPr>
              <w:pStyle w:val="Default"/>
              <w:jc w:val="both"/>
              <w:rPr>
                <w:sz w:val="20"/>
                <w:szCs w:val="20"/>
              </w:rPr>
            </w:pPr>
            <w:r w:rsidRPr="00584E0B">
              <w:rPr>
                <w:sz w:val="20"/>
                <w:szCs w:val="20"/>
              </w:rPr>
              <w:t xml:space="preserve">Desplazarse al lugar en que se requiera la prestación del servicio (siempre que sea diferente al lugar de ejecución del contrato), en cumplimiento del objeto contractual, en caso de que aplique. </w:t>
            </w:r>
          </w:p>
          <w:p w14:paraId="09D185D6" w14:textId="68DE6559" w:rsidR="00230B74" w:rsidRPr="00584E0B" w:rsidRDefault="00230B74" w:rsidP="00230B74">
            <w:pPr>
              <w:jc w:val="both"/>
              <w:rPr>
                <w:rFonts w:ascii="Arial" w:eastAsia="Times New Roman" w:hAnsi="Arial" w:cs="Arial"/>
                <w:sz w:val="20"/>
                <w:szCs w:val="20"/>
                <w:lang w:eastAsia="es-ES_tradnl"/>
              </w:rPr>
            </w:pPr>
          </w:p>
        </w:tc>
        <w:tc>
          <w:tcPr>
            <w:tcW w:w="4952" w:type="dxa"/>
            <w:gridSpan w:val="7"/>
            <w:vAlign w:val="center"/>
          </w:tcPr>
          <w:p w14:paraId="460812FF" w14:textId="606696CC"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0B423D08" w14:textId="77777777" w:rsidTr="00ED2DE8">
        <w:trPr>
          <w:trHeight w:val="861"/>
        </w:trPr>
        <w:tc>
          <w:tcPr>
            <w:tcW w:w="669" w:type="dxa"/>
            <w:shd w:val="clear" w:color="auto" w:fill="D9D9D9" w:themeFill="background1" w:themeFillShade="D9"/>
            <w:vAlign w:val="center"/>
          </w:tcPr>
          <w:p w14:paraId="1C34947F" w14:textId="750334E1"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13</w:t>
            </w:r>
          </w:p>
        </w:tc>
        <w:tc>
          <w:tcPr>
            <w:tcW w:w="4978" w:type="dxa"/>
            <w:gridSpan w:val="10"/>
            <w:vAlign w:val="center"/>
          </w:tcPr>
          <w:p w14:paraId="28319232" w14:textId="75363716"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Responder civil y penalmente por sus acciones y omisiones en la actuación contractual en los términos de la ley.</w:t>
            </w:r>
          </w:p>
        </w:tc>
        <w:tc>
          <w:tcPr>
            <w:tcW w:w="4952" w:type="dxa"/>
            <w:gridSpan w:val="7"/>
            <w:vAlign w:val="center"/>
          </w:tcPr>
          <w:p w14:paraId="10C25BA3" w14:textId="62ED888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3C5E3BB5" w14:textId="77777777" w:rsidTr="00ED2DE8">
        <w:trPr>
          <w:trHeight w:val="861"/>
        </w:trPr>
        <w:tc>
          <w:tcPr>
            <w:tcW w:w="669" w:type="dxa"/>
            <w:shd w:val="clear" w:color="auto" w:fill="D9D9D9" w:themeFill="background1" w:themeFillShade="D9"/>
            <w:vAlign w:val="center"/>
          </w:tcPr>
          <w:p w14:paraId="4C0F49BE" w14:textId="736C1C05"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14</w:t>
            </w:r>
          </w:p>
        </w:tc>
        <w:tc>
          <w:tcPr>
            <w:tcW w:w="4978" w:type="dxa"/>
            <w:gridSpan w:val="10"/>
            <w:vAlign w:val="center"/>
          </w:tcPr>
          <w:p w14:paraId="018CD6F8" w14:textId="0A008750"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Mantener actualizada la hoja de vida en el Sistema de Información y Gestión del Empleo Público, SIGEP.</w:t>
            </w:r>
          </w:p>
        </w:tc>
        <w:tc>
          <w:tcPr>
            <w:tcW w:w="4952" w:type="dxa"/>
            <w:gridSpan w:val="7"/>
            <w:vAlign w:val="center"/>
          </w:tcPr>
          <w:p w14:paraId="131F8C83" w14:textId="0B995144"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6BBE7449" w14:textId="77777777" w:rsidTr="00ED2DE8">
        <w:trPr>
          <w:trHeight w:val="861"/>
        </w:trPr>
        <w:tc>
          <w:tcPr>
            <w:tcW w:w="669" w:type="dxa"/>
            <w:shd w:val="clear" w:color="auto" w:fill="D9D9D9" w:themeFill="background1" w:themeFillShade="D9"/>
            <w:vAlign w:val="center"/>
          </w:tcPr>
          <w:p w14:paraId="41EE8D27" w14:textId="4F08E2E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15</w:t>
            </w:r>
          </w:p>
        </w:tc>
        <w:tc>
          <w:tcPr>
            <w:tcW w:w="4978" w:type="dxa"/>
            <w:gridSpan w:val="10"/>
            <w:vAlign w:val="center"/>
          </w:tcPr>
          <w:p w14:paraId="77A9F57E" w14:textId="767A1E66"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952" w:type="dxa"/>
            <w:gridSpan w:val="7"/>
            <w:vAlign w:val="center"/>
          </w:tcPr>
          <w:p w14:paraId="4E3BEB4B" w14:textId="5A5C000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0F54F6DF" w14:textId="77777777" w:rsidTr="00ED2DE8">
        <w:trPr>
          <w:trHeight w:val="861"/>
        </w:trPr>
        <w:tc>
          <w:tcPr>
            <w:tcW w:w="669" w:type="dxa"/>
            <w:shd w:val="clear" w:color="auto" w:fill="D9D9D9" w:themeFill="background1" w:themeFillShade="D9"/>
            <w:vAlign w:val="center"/>
          </w:tcPr>
          <w:p w14:paraId="538E3395" w14:textId="4466944F"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16</w:t>
            </w:r>
          </w:p>
        </w:tc>
        <w:tc>
          <w:tcPr>
            <w:tcW w:w="4978" w:type="dxa"/>
            <w:gridSpan w:val="10"/>
            <w:vAlign w:val="center"/>
          </w:tcPr>
          <w:p w14:paraId="115DCA07" w14:textId="00C58493"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Dar cumplimiento oportuno a las obligaciones del contrato, que permitan dar trámite los pagos en los tiempos establecidos por el Ministerio.</w:t>
            </w:r>
          </w:p>
        </w:tc>
        <w:tc>
          <w:tcPr>
            <w:tcW w:w="4952" w:type="dxa"/>
            <w:gridSpan w:val="7"/>
            <w:vAlign w:val="center"/>
          </w:tcPr>
          <w:p w14:paraId="561C1B6D" w14:textId="501F680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613E635C" w14:textId="77777777" w:rsidTr="00ED2DE8">
        <w:trPr>
          <w:trHeight w:val="861"/>
        </w:trPr>
        <w:tc>
          <w:tcPr>
            <w:tcW w:w="669" w:type="dxa"/>
            <w:shd w:val="clear" w:color="auto" w:fill="D9D9D9" w:themeFill="background1" w:themeFillShade="D9"/>
            <w:vAlign w:val="center"/>
          </w:tcPr>
          <w:p w14:paraId="3FA21FDE" w14:textId="7938819A"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17</w:t>
            </w:r>
          </w:p>
        </w:tc>
        <w:tc>
          <w:tcPr>
            <w:tcW w:w="4978" w:type="dxa"/>
            <w:gridSpan w:val="10"/>
            <w:vAlign w:val="center"/>
          </w:tcPr>
          <w:p w14:paraId="49AD5D24" w14:textId="359F45E6"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Presentar las cuentas de cobro o facturas según corresponda de acuerdo con los términos establecidos en la forma de pago del contrato.</w:t>
            </w:r>
          </w:p>
        </w:tc>
        <w:tc>
          <w:tcPr>
            <w:tcW w:w="4952" w:type="dxa"/>
            <w:gridSpan w:val="7"/>
            <w:vAlign w:val="center"/>
          </w:tcPr>
          <w:p w14:paraId="1ADB1196" w14:textId="3441051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6D654C90" w14:textId="77777777" w:rsidTr="00ED2DE8">
        <w:trPr>
          <w:trHeight w:val="861"/>
        </w:trPr>
        <w:tc>
          <w:tcPr>
            <w:tcW w:w="669" w:type="dxa"/>
            <w:shd w:val="clear" w:color="auto" w:fill="D9D9D9" w:themeFill="background1" w:themeFillShade="D9"/>
            <w:vAlign w:val="center"/>
          </w:tcPr>
          <w:p w14:paraId="524FD378" w14:textId="4D327C89"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18</w:t>
            </w:r>
          </w:p>
        </w:tc>
        <w:tc>
          <w:tcPr>
            <w:tcW w:w="4978" w:type="dxa"/>
            <w:gridSpan w:val="10"/>
            <w:vAlign w:val="center"/>
          </w:tcPr>
          <w:p w14:paraId="5B708E90" w14:textId="7153DDF1"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tc>
        <w:tc>
          <w:tcPr>
            <w:tcW w:w="4952" w:type="dxa"/>
            <w:gridSpan w:val="7"/>
            <w:vAlign w:val="center"/>
          </w:tcPr>
          <w:p w14:paraId="081A20B4" w14:textId="46FAB34D"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7E1E7024" w14:textId="77777777" w:rsidTr="00ED2DE8">
        <w:trPr>
          <w:trHeight w:val="861"/>
        </w:trPr>
        <w:tc>
          <w:tcPr>
            <w:tcW w:w="669" w:type="dxa"/>
            <w:shd w:val="clear" w:color="auto" w:fill="D9D9D9" w:themeFill="background1" w:themeFillShade="D9"/>
            <w:vAlign w:val="center"/>
          </w:tcPr>
          <w:p w14:paraId="4EBED865" w14:textId="53C529B8"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19</w:t>
            </w:r>
          </w:p>
        </w:tc>
        <w:tc>
          <w:tcPr>
            <w:tcW w:w="4978" w:type="dxa"/>
            <w:gridSpan w:val="10"/>
            <w:vAlign w:val="center"/>
          </w:tcPr>
          <w:p w14:paraId="0A807B0E" w14:textId="6D9096FE"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Entregar al finalizar el contrato un backup con toda la información adelantada durante la ejecución del mismo.</w:t>
            </w:r>
          </w:p>
        </w:tc>
        <w:tc>
          <w:tcPr>
            <w:tcW w:w="4952" w:type="dxa"/>
            <w:gridSpan w:val="7"/>
            <w:vAlign w:val="center"/>
          </w:tcPr>
          <w:p w14:paraId="7DFD6BD3" w14:textId="34F62A6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429992B8" w14:textId="77777777" w:rsidTr="00ED2DE8">
        <w:trPr>
          <w:trHeight w:val="861"/>
        </w:trPr>
        <w:tc>
          <w:tcPr>
            <w:tcW w:w="669" w:type="dxa"/>
            <w:shd w:val="clear" w:color="auto" w:fill="D9D9D9" w:themeFill="background1" w:themeFillShade="D9"/>
            <w:vAlign w:val="center"/>
          </w:tcPr>
          <w:p w14:paraId="3E0B80BA" w14:textId="6546B45D"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20</w:t>
            </w:r>
          </w:p>
        </w:tc>
        <w:tc>
          <w:tcPr>
            <w:tcW w:w="4978" w:type="dxa"/>
            <w:gridSpan w:val="10"/>
            <w:vAlign w:val="center"/>
          </w:tcPr>
          <w:p w14:paraId="5A5632F7" w14:textId="2B412BBA"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tc>
        <w:tc>
          <w:tcPr>
            <w:tcW w:w="4952" w:type="dxa"/>
            <w:gridSpan w:val="7"/>
            <w:vAlign w:val="center"/>
          </w:tcPr>
          <w:p w14:paraId="37EE0DF0" w14:textId="56F71265"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57BB040F" w14:textId="77777777" w:rsidTr="00ED2DE8">
        <w:trPr>
          <w:trHeight w:val="861"/>
        </w:trPr>
        <w:tc>
          <w:tcPr>
            <w:tcW w:w="669" w:type="dxa"/>
            <w:shd w:val="clear" w:color="auto" w:fill="D9D9D9" w:themeFill="background1" w:themeFillShade="D9"/>
            <w:vAlign w:val="center"/>
          </w:tcPr>
          <w:p w14:paraId="33786638" w14:textId="7583F219"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21</w:t>
            </w:r>
          </w:p>
        </w:tc>
        <w:tc>
          <w:tcPr>
            <w:tcW w:w="4978" w:type="dxa"/>
            <w:gridSpan w:val="10"/>
            <w:vAlign w:val="center"/>
          </w:tcPr>
          <w:p w14:paraId="2CF632A2" w14:textId="7142BCAA"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Devolver el carnet de identificación como contratista.</w:t>
            </w:r>
          </w:p>
        </w:tc>
        <w:tc>
          <w:tcPr>
            <w:tcW w:w="4952" w:type="dxa"/>
            <w:gridSpan w:val="7"/>
            <w:vAlign w:val="center"/>
          </w:tcPr>
          <w:p w14:paraId="7C0144D8" w14:textId="77D134A5"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No tengo carnet en el momento.</w:t>
            </w:r>
          </w:p>
        </w:tc>
      </w:tr>
      <w:tr w:rsidR="00230B74" w:rsidRPr="00584E0B" w14:paraId="7C1B1182" w14:textId="77777777" w:rsidTr="00ED2DE8">
        <w:trPr>
          <w:trHeight w:val="861"/>
        </w:trPr>
        <w:tc>
          <w:tcPr>
            <w:tcW w:w="669" w:type="dxa"/>
            <w:shd w:val="clear" w:color="auto" w:fill="D9D9D9" w:themeFill="background1" w:themeFillShade="D9"/>
            <w:vAlign w:val="center"/>
          </w:tcPr>
          <w:p w14:paraId="438DB42A" w14:textId="2817EF49"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22</w:t>
            </w:r>
          </w:p>
        </w:tc>
        <w:tc>
          <w:tcPr>
            <w:tcW w:w="4978" w:type="dxa"/>
            <w:gridSpan w:val="10"/>
            <w:vAlign w:val="center"/>
          </w:tcPr>
          <w:p w14:paraId="2E45977C" w14:textId="3A242FF8"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Cumplir con los lineamientos en Seguridad y Salud en el trabajo para Contratistas, Subcontratistas y Proveedores de conformidad con el artículo 2.2.4.2.2.16 del Decreto 1072 de 2015, la Resolución No 0312 de 2019 del Ministerio del Trabajo, la </w:t>
            </w:r>
            <w:r w:rsidRPr="00584E0B">
              <w:rPr>
                <w:rFonts w:ascii="Arial" w:eastAsia="Times New Roman" w:hAnsi="Arial" w:cs="Arial"/>
                <w:sz w:val="20"/>
                <w:szCs w:val="20"/>
                <w:lang w:eastAsia="es-ES_tradnl"/>
              </w:rPr>
              <w:lastRenderedPageBreak/>
              <w:t>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952" w:type="dxa"/>
            <w:gridSpan w:val="7"/>
            <w:vAlign w:val="center"/>
          </w:tcPr>
          <w:p w14:paraId="3ED13CEC" w14:textId="44815031"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lastRenderedPageBreak/>
              <w:t>Se cumple a cabalidad.</w:t>
            </w:r>
          </w:p>
        </w:tc>
      </w:tr>
      <w:tr w:rsidR="00230B74" w:rsidRPr="00584E0B" w14:paraId="3C25793D" w14:textId="77777777" w:rsidTr="00ED2DE8">
        <w:trPr>
          <w:trHeight w:val="861"/>
        </w:trPr>
        <w:tc>
          <w:tcPr>
            <w:tcW w:w="669" w:type="dxa"/>
            <w:shd w:val="clear" w:color="auto" w:fill="D9D9D9" w:themeFill="background1" w:themeFillShade="D9"/>
            <w:vAlign w:val="center"/>
          </w:tcPr>
          <w:p w14:paraId="258ED958" w14:textId="70FE8F58"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23</w:t>
            </w:r>
          </w:p>
        </w:tc>
        <w:tc>
          <w:tcPr>
            <w:tcW w:w="4978" w:type="dxa"/>
            <w:gridSpan w:val="10"/>
            <w:vAlign w:val="center"/>
          </w:tcPr>
          <w:p w14:paraId="53EBEAEB" w14:textId="77777777" w:rsidR="00335B88" w:rsidRPr="00584E0B" w:rsidRDefault="00335B88" w:rsidP="00335B88">
            <w:pPr>
              <w:pStyle w:val="Default"/>
              <w:jc w:val="both"/>
              <w:rPr>
                <w:color w:val="auto"/>
                <w:sz w:val="20"/>
                <w:szCs w:val="20"/>
              </w:rPr>
            </w:pPr>
          </w:p>
          <w:p w14:paraId="1CA02D36" w14:textId="77777777" w:rsidR="00335B88" w:rsidRPr="00584E0B" w:rsidRDefault="00335B88" w:rsidP="00335B88">
            <w:pPr>
              <w:pStyle w:val="Default"/>
              <w:jc w:val="both"/>
              <w:rPr>
                <w:sz w:val="20"/>
                <w:szCs w:val="20"/>
              </w:rPr>
            </w:pPr>
            <w:r w:rsidRPr="00584E0B">
              <w:rPr>
                <w:sz w:val="20"/>
                <w:szCs w:val="20"/>
              </w:rPr>
              <w:t xml:space="preserve">Contar con los equipos y herramientas que se requieran para el cabal cumplimiento del contrato. </w:t>
            </w:r>
          </w:p>
          <w:p w14:paraId="7434D4B1" w14:textId="2D5269F7" w:rsidR="00230B74" w:rsidRPr="00584E0B" w:rsidRDefault="00230B74" w:rsidP="00230B74">
            <w:pPr>
              <w:jc w:val="both"/>
              <w:rPr>
                <w:rFonts w:ascii="Arial" w:eastAsia="Times New Roman" w:hAnsi="Arial" w:cs="Arial"/>
                <w:sz w:val="20"/>
                <w:szCs w:val="20"/>
                <w:lang w:eastAsia="es-ES_tradnl"/>
              </w:rPr>
            </w:pPr>
          </w:p>
        </w:tc>
        <w:tc>
          <w:tcPr>
            <w:tcW w:w="4952" w:type="dxa"/>
            <w:gridSpan w:val="7"/>
            <w:vAlign w:val="center"/>
          </w:tcPr>
          <w:p w14:paraId="29D06E55" w14:textId="63907C51"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37E44BC4" w14:textId="77777777" w:rsidTr="00ED2DE8">
        <w:trPr>
          <w:trHeight w:val="861"/>
        </w:trPr>
        <w:tc>
          <w:tcPr>
            <w:tcW w:w="669" w:type="dxa"/>
            <w:shd w:val="clear" w:color="auto" w:fill="D9D9D9" w:themeFill="background1" w:themeFillShade="D9"/>
            <w:vAlign w:val="center"/>
          </w:tcPr>
          <w:p w14:paraId="7F1792D2" w14:textId="2B53ECE8"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24</w:t>
            </w:r>
          </w:p>
        </w:tc>
        <w:tc>
          <w:tcPr>
            <w:tcW w:w="4978" w:type="dxa"/>
            <w:gridSpan w:val="10"/>
            <w:vAlign w:val="center"/>
          </w:tcPr>
          <w:p w14:paraId="46687CF2" w14:textId="5C16EF00" w:rsidR="00230B74" w:rsidRPr="00584E0B" w:rsidRDefault="00335B88"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Cumplir con las normas de bioseguridad que indique la entidad.</w:t>
            </w:r>
          </w:p>
        </w:tc>
        <w:tc>
          <w:tcPr>
            <w:tcW w:w="4952" w:type="dxa"/>
            <w:gridSpan w:val="7"/>
            <w:vAlign w:val="center"/>
          </w:tcPr>
          <w:p w14:paraId="318E3717" w14:textId="28771799"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7785E091" w14:textId="77777777" w:rsidTr="00ED2DE8">
        <w:trPr>
          <w:trHeight w:val="861"/>
        </w:trPr>
        <w:tc>
          <w:tcPr>
            <w:tcW w:w="669" w:type="dxa"/>
            <w:shd w:val="clear" w:color="auto" w:fill="D9D9D9" w:themeFill="background1" w:themeFillShade="D9"/>
            <w:vAlign w:val="center"/>
          </w:tcPr>
          <w:p w14:paraId="4E3F7CFA" w14:textId="1ADB29F9"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25</w:t>
            </w:r>
          </w:p>
        </w:tc>
        <w:tc>
          <w:tcPr>
            <w:tcW w:w="4978" w:type="dxa"/>
            <w:gridSpan w:val="10"/>
            <w:vAlign w:val="center"/>
          </w:tcPr>
          <w:p w14:paraId="6244951A" w14:textId="77777777" w:rsidR="00335B88" w:rsidRPr="00584E0B" w:rsidRDefault="00335B88" w:rsidP="00335B88">
            <w:pPr>
              <w:pStyle w:val="Default"/>
              <w:jc w:val="both"/>
              <w:rPr>
                <w:color w:val="auto"/>
                <w:sz w:val="20"/>
                <w:szCs w:val="20"/>
              </w:rPr>
            </w:pPr>
          </w:p>
          <w:p w14:paraId="7C18F4E3" w14:textId="77777777" w:rsidR="00335B88" w:rsidRPr="00584E0B" w:rsidRDefault="00335B88" w:rsidP="00335B88">
            <w:pPr>
              <w:pStyle w:val="Default"/>
              <w:jc w:val="both"/>
              <w:rPr>
                <w:sz w:val="20"/>
                <w:szCs w:val="20"/>
              </w:rPr>
            </w:pPr>
            <w:r w:rsidRPr="00584E0B">
              <w:rPr>
                <w:sz w:val="20"/>
                <w:szCs w:val="20"/>
              </w:rPr>
              <w:t xml:space="preserve">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 </w:t>
            </w:r>
          </w:p>
          <w:p w14:paraId="74AA67AC" w14:textId="06A39F3F" w:rsidR="00230B74" w:rsidRPr="00584E0B" w:rsidRDefault="00230B74" w:rsidP="00230B74">
            <w:pPr>
              <w:jc w:val="both"/>
              <w:rPr>
                <w:rFonts w:ascii="Arial" w:eastAsia="Times New Roman" w:hAnsi="Arial" w:cs="Arial"/>
                <w:sz w:val="20"/>
                <w:szCs w:val="20"/>
                <w:lang w:eastAsia="es-ES_tradnl"/>
              </w:rPr>
            </w:pPr>
          </w:p>
        </w:tc>
        <w:tc>
          <w:tcPr>
            <w:tcW w:w="4952" w:type="dxa"/>
            <w:gridSpan w:val="7"/>
            <w:vAlign w:val="center"/>
          </w:tcPr>
          <w:p w14:paraId="48581E0E" w14:textId="16A41356"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4B616B8A" w14:textId="77777777" w:rsidTr="00ED2DE8">
        <w:trPr>
          <w:trHeight w:val="861"/>
        </w:trPr>
        <w:tc>
          <w:tcPr>
            <w:tcW w:w="669" w:type="dxa"/>
            <w:shd w:val="clear" w:color="auto" w:fill="D9D9D9" w:themeFill="background1" w:themeFillShade="D9"/>
            <w:vAlign w:val="center"/>
          </w:tcPr>
          <w:p w14:paraId="1C621074" w14:textId="5EF4E680"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26</w:t>
            </w:r>
          </w:p>
        </w:tc>
        <w:tc>
          <w:tcPr>
            <w:tcW w:w="4978" w:type="dxa"/>
            <w:gridSpan w:val="10"/>
            <w:vAlign w:val="center"/>
          </w:tcPr>
          <w:p w14:paraId="791E0409" w14:textId="7D6B7A00" w:rsidR="00230B74" w:rsidRPr="00584E0B" w:rsidRDefault="00335B88"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Las demás que sean necesarias para el cabal cumplimiento del objeto contractual.</w:t>
            </w:r>
          </w:p>
        </w:tc>
        <w:tc>
          <w:tcPr>
            <w:tcW w:w="4952" w:type="dxa"/>
            <w:gridSpan w:val="7"/>
            <w:vAlign w:val="center"/>
          </w:tcPr>
          <w:p w14:paraId="0F8DBB91" w14:textId="39269F03"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33E04FFD" w14:textId="77777777" w:rsidTr="00ED2DE8">
        <w:trPr>
          <w:trHeight w:val="444"/>
        </w:trPr>
        <w:tc>
          <w:tcPr>
            <w:tcW w:w="10599" w:type="dxa"/>
            <w:gridSpan w:val="18"/>
            <w:shd w:val="clear" w:color="auto" w:fill="ACB9CA" w:themeFill="text2" w:themeFillTint="66"/>
            <w:noWrap/>
            <w:vAlign w:val="center"/>
            <w:hideMark/>
          </w:tcPr>
          <w:p w14:paraId="47C6E231"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DECLARACIÓN DE CUMPLIMIENTO</w:t>
            </w:r>
          </w:p>
        </w:tc>
      </w:tr>
      <w:tr w:rsidR="00230B74" w:rsidRPr="00584E0B" w14:paraId="5C1D0190" w14:textId="77777777" w:rsidTr="00ED2DE8">
        <w:trPr>
          <w:trHeight w:val="1043"/>
        </w:trPr>
        <w:tc>
          <w:tcPr>
            <w:tcW w:w="669" w:type="dxa"/>
            <w:shd w:val="clear" w:color="auto" w:fill="D9D9D9" w:themeFill="background1" w:themeFillShade="D9"/>
            <w:vAlign w:val="center"/>
            <w:hideMark/>
          </w:tcPr>
          <w:p w14:paraId="3F695CC0"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w:t>
            </w:r>
          </w:p>
        </w:tc>
        <w:tc>
          <w:tcPr>
            <w:tcW w:w="9930" w:type="dxa"/>
            <w:gridSpan w:val="17"/>
            <w:shd w:val="clear" w:color="auto" w:fill="DBDBDB" w:themeFill="accent3" w:themeFillTint="66"/>
            <w:vAlign w:val="center"/>
            <w:hideMark/>
          </w:tcPr>
          <w:p w14:paraId="4818024C" w14:textId="77F29123" w:rsidR="00230B74" w:rsidRPr="00584E0B" w:rsidRDefault="00230B74" w:rsidP="00230B74">
            <w:pP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Con la firma del presente informe de actividades certifico que las cuentas presentadas hasta la fecha, con ocasión de este contrato, se encuentran debidamente cargadas en el SECOP II en la oportunidad debida y con los soportes correspondientes. </w:t>
            </w:r>
          </w:p>
        </w:tc>
      </w:tr>
      <w:tr w:rsidR="00230B74" w:rsidRPr="00584E0B" w14:paraId="59173438" w14:textId="77777777" w:rsidTr="00ED2DE8">
        <w:trPr>
          <w:trHeight w:val="879"/>
        </w:trPr>
        <w:tc>
          <w:tcPr>
            <w:tcW w:w="669" w:type="dxa"/>
            <w:shd w:val="clear" w:color="auto" w:fill="D9D9D9" w:themeFill="background1" w:themeFillShade="D9"/>
            <w:vAlign w:val="center"/>
            <w:hideMark/>
          </w:tcPr>
          <w:p w14:paraId="5FD1D6FD"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w:t>
            </w:r>
          </w:p>
        </w:tc>
        <w:tc>
          <w:tcPr>
            <w:tcW w:w="9930" w:type="dxa"/>
            <w:gridSpan w:val="17"/>
            <w:shd w:val="clear" w:color="auto" w:fill="DBDBDB" w:themeFill="accent3" w:themeFillTint="66"/>
            <w:vAlign w:val="center"/>
            <w:hideMark/>
          </w:tcPr>
          <w:p w14:paraId="10319469" w14:textId="77777777" w:rsidR="00230B74" w:rsidRPr="00584E0B" w:rsidRDefault="00230B74" w:rsidP="00230B74">
            <w:pP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230B74" w:rsidRPr="00584E0B" w14:paraId="7AFCC6D6" w14:textId="77777777" w:rsidTr="00ED2DE8">
        <w:trPr>
          <w:trHeight w:val="626"/>
        </w:trPr>
        <w:tc>
          <w:tcPr>
            <w:tcW w:w="10599" w:type="dxa"/>
            <w:gridSpan w:val="18"/>
            <w:shd w:val="clear" w:color="auto" w:fill="ACB9CA" w:themeFill="text2" w:themeFillTint="66"/>
            <w:noWrap/>
            <w:vAlign w:val="center"/>
            <w:hideMark/>
          </w:tcPr>
          <w:p w14:paraId="6A3B2B66"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ENTREGABLES/PRODUCTOS</w:t>
            </w:r>
          </w:p>
        </w:tc>
      </w:tr>
      <w:tr w:rsidR="00230B74" w:rsidRPr="00584E0B" w14:paraId="17494403" w14:textId="77777777" w:rsidTr="00AB2FE7">
        <w:trPr>
          <w:trHeight w:val="3096"/>
        </w:trPr>
        <w:tc>
          <w:tcPr>
            <w:tcW w:w="669" w:type="dxa"/>
            <w:shd w:val="clear" w:color="auto" w:fill="D9D9D9" w:themeFill="background1" w:themeFillShade="D9"/>
            <w:vAlign w:val="center"/>
            <w:hideMark/>
          </w:tcPr>
          <w:p w14:paraId="4E64F754"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lastRenderedPageBreak/>
              <w:t>1</w:t>
            </w:r>
          </w:p>
        </w:tc>
        <w:tc>
          <w:tcPr>
            <w:tcW w:w="4841" w:type="dxa"/>
            <w:gridSpan w:val="8"/>
            <w:vAlign w:val="center"/>
            <w:hideMark/>
          </w:tcPr>
          <w:p w14:paraId="12712776" w14:textId="3A5F249B" w:rsidR="00230B74" w:rsidRPr="00584E0B" w:rsidRDefault="00872CB5"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Informes y presentaciones</w:t>
            </w:r>
            <w:r w:rsidR="009C15E9" w:rsidRPr="00584E0B">
              <w:rPr>
                <w:rFonts w:ascii="Arial" w:eastAsia="Times New Roman" w:hAnsi="Arial" w:cs="Arial"/>
                <w:sz w:val="20"/>
                <w:szCs w:val="20"/>
                <w:lang w:eastAsia="es-ES_tradnl"/>
              </w:rPr>
              <w:t>.</w:t>
            </w:r>
          </w:p>
        </w:tc>
        <w:tc>
          <w:tcPr>
            <w:tcW w:w="5089" w:type="dxa"/>
            <w:gridSpan w:val="9"/>
            <w:vAlign w:val="center"/>
            <w:hideMark/>
          </w:tcPr>
          <w:p w14:paraId="2DE60413" w14:textId="5F965D4F" w:rsidR="0085479D" w:rsidRDefault="0085479D" w:rsidP="003D4338">
            <w:pPr>
              <w:widowControl w:val="0"/>
              <w:jc w:val="both"/>
              <w:rPr>
                <w:rFonts w:ascii="Arial" w:hAnsi="Arial" w:cs="Arial"/>
                <w:sz w:val="20"/>
                <w:szCs w:val="20"/>
              </w:rPr>
            </w:pPr>
            <w:r>
              <w:rPr>
                <w:rFonts w:ascii="Arial" w:hAnsi="Arial" w:cs="Arial"/>
                <w:sz w:val="20"/>
                <w:szCs w:val="20"/>
              </w:rPr>
              <w:t xml:space="preserve">Revise y </w:t>
            </w:r>
            <w:r w:rsidR="008A0045">
              <w:rPr>
                <w:rFonts w:ascii="Arial" w:hAnsi="Arial" w:cs="Arial"/>
                <w:sz w:val="20"/>
                <w:szCs w:val="20"/>
              </w:rPr>
              <w:t xml:space="preserve">ajuste </w:t>
            </w:r>
            <w:r w:rsidR="00CF60F2">
              <w:rPr>
                <w:rFonts w:ascii="Arial" w:hAnsi="Arial" w:cs="Arial"/>
                <w:sz w:val="20"/>
                <w:szCs w:val="20"/>
              </w:rPr>
              <w:t xml:space="preserve">salidas y </w:t>
            </w:r>
            <w:r w:rsidR="008A0045">
              <w:rPr>
                <w:rFonts w:ascii="Arial" w:hAnsi="Arial" w:cs="Arial"/>
                <w:sz w:val="20"/>
                <w:szCs w:val="20"/>
              </w:rPr>
              <w:t>respuesta</w:t>
            </w:r>
            <w:r w:rsidR="00CF60F2">
              <w:rPr>
                <w:rFonts w:ascii="Arial" w:hAnsi="Arial" w:cs="Arial"/>
                <w:sz w:val="20"/>
                <w:szCs w:val="20"/>
              </w:rPr>
              <w:t>s</w:t>
            </w:r>
            <w:r w:rsidR="008A0045">
              <w:rPr>
                <w:rFonts w:ascii="Arial" w:hAnsi="Arial" w:cs="Arial"/>
                <w:sz w:val="20"/>
                <w:szCs w:val="20"/>
              </w:rPr>
              <w:t xml:space="preserve"> emitida</w:t>
            </w:r>
            <w:r w:rsidR="00CF60F2">
              <w:rPr>
                <w:rFonts w:ascii="Arial" w:hAnsi="Arial" w:cs="Arial"/>
                <w:sz w:val="20"/>
                <w:szCs w:val="20"/>
              </w:rPr>
              <w:t>s:</w:t>
            </w:r>
          </w:p>
          <w:p w14:paraId="6E88DC06" w14:textId="77777777" w:rsidR="008A0045" w:rsidRDefault="008A0045" w:rsidP="003D4338">
            <w:pPr>
              <w:widowControl w:val="0"/>
              <w:jc w:val="both"/>
              <w:rPr>
                <w:rFonts w:ascii="Arial" w:hAnsi="Arial" w:cs="Arial"/>
                <w:sz w:val="20"/>
                <w:szCs w:val="20"/>
              </w:rPr>
            </w:pPr>
          </w:p>
          <w:p w14:paraId="77F147EF" w14:textId="77777777" w:rsidR="00CF60F2" w:rsidRDefault="00CF60F2" w:rsidP="00CF60F2">
            <w:pPr>
              <w:rPr>
                <w:rFonts w:ascii="Arial" w:hAnsi="Arial" w:cs="Arial"/>
                <w:color w:val="000000"/>
                <w:sz w:val="20"/>
                <w:szCs w:val="20"/>
              </w:rPr>
            </w:pPr>
            <w:r>
              <w:rPr>
                <w:rFonts w:ascii="Arial" w:hAnsi="Arial" w:cs="Arial"/>
                <w:color w:val="000000"/>
                <w:sz w:val="20"/>
                <w:szCs w:val="20"/>
              </w:rPr>
              <w:t>Revisión de 5 solicitudes de relación detallada de los cumplidos de Marzo/2026.</w:t>
            </w:r>
          </w:p>
          <w:p w14:paraId="4CA6BAA4" w14:textId="77777777" w:rsidR="00CF60F2" w:rsidRDefault="00CF60F2" w:rsidP="00CF60F2">
            <w:pPr>
              <w:rPr>
                <w:rFonts w:ascii="Arial" w:hAnsi="Arial" w:cs="Arial"/>
                <w:color w:val="000000"/>
                <w:sz w:val="20"/>
                <w:szCs w:val="20"/>
              </w:rPr>
            </w:pPr>
          </w:p>
          <w:p w14:paraId="3353136D" w14:textId="77777777" w:rsidR="00CF60F2" w:rsidRDefault="00CF60F2" w:rsidP="00CF60F2">
            <w:pPr>
              <w:rPr>
                <w:rFonts w:ascii="Arial" w:hAnsi="Arial" w:cs="Arial"/>
                <w:color w:val="000000"/>
                <w:sz w:val="20"/>
                <w:szCs w:val="20"/>
              </w:rPr>
            </w:pPr>
            <w:r>
              <w:rPr>
                <w:rFonts w:ascii="Arial" w:hAnsi="Arial" w:cs="Arial"/>
                <w:color w:val="000000"/>
                <w:sz w:val="20"/>
                <w:szCs w:val="20"/>
              </w:rPr>
              <w:t xml:space="preserve">Respuesta frente al radicado </w:t>
            </w:r>
            <w:r w:rsidRPr="00E72209">
              <w:rPr>
                <w:rFonts w:ascii="Arial" w:hAnsi="Arial" w:cs="Arial"/>
                <w:color w:val="000000"/>
                <w:sz w:val="20"/>
                <w:szCs w:val="20"/>
              </w:rPr>
              <w:t>1</w:t>
            </w:r>
            <w:r>
              <w:rPr>
                <w:rFonts w:ascii="Arial" w:hAnsi="Arial" w:cs="Arial"/>
                <w:color w:val="000000"/>
                <w:sz w:val="20"/>
                <w:szCs w:val="20"/>
              </w:rPr>
              <w:t>-</w:t>
            </w:r>
            <w:r w:rsidRPr="00E72209">
              <w:rPr>
                <w:rFonts w:ascii="Arial" w:hAnsi="Arial" w:cs="Arial"/>
                <w:color w:val="000000"/>
                <w:sz w:val="20"/>
                <w:szCs w:val="20"/>
              </w:rPr>
              <w:t>2026</w:t>
            </w:r>
            <w:r>
              <w:rPr>
                <w:rFonts w:ascii="Arial" w:hAnsi="Arial" w:cs="Arial"/>
                <w:color w:val="000000"/>
                <w:sz w:val="20"/>
                <w:szCs w:val="20"/>
              </w:rPr>
              <w:t>-</w:t>
            </w:r>
            <w:r w:rsidRPr="00E72209">
              <w:rPr>
                <w:rFonts w:ascii="Arial" w:hAnsi="Arial" w:cs="Arial"/>
                <w:color w:val="000000"/>
                <w:sz w:val="20"/>
                <w:szCs w:val="20"/>
              </w:rPr>
              <w:t>015159</w:t>
            </w:r>
          </w:p>
          <w:p w14:paraId="151D0967" w14:textId="77777777" w:rsidR="00CF60F2" w:rsidRDefault="00CF60F2" w:rsidP="00CF60F2">
            <w:pPr>
              <w:rPr>
                <w:rFonts w:ascii="Arial" w:hAnsi="Arial" w:cs="Arial"/>
                <w:color w:val="000000"/>
                <w:sz w:val="20"/>
                <w:szCs w:val="20"/>
              </w:rPr>
            </w:pPr>
            <w:r>
              <w:rPr>
                <w:rFonts w:ascii="Arial" w:hAnsi="Arial" w:cs="Arial"/>
                <w:color w:val="000000"/>
                <w:sz w:val="20"/>
                <w:szCs w:val="20"/>
              </w:rPr>
              <w:t xml:space="preserve">Respuesta frente al radicado </w:t>
            </w:r>
            <w:r w:rsidRPr="00E72209">
              <w:rPr>
                <w:rFonts w:ascii="Arial" w:hAnsi="Arial" w:cs="Arial"/>
                <w:color w:val="000000"/>
                <w:sz w:val="20"/>
                <w:szCs w:val="20"/>
              </w:rPr>
              <w:t>1-2026-013998</w:t>
            </w:r>
          </w:p>
          <w:p w14:paraId="15FE6EDD" w14:textId="77777777" w:rsidR="00CF60F2" w:rsidRDefault="00CF60F2" w:rsidP="00CF60F2">
            <w:pPr>
              <w:rPr>
                <w:rFonts w:ascii="Arial" w:hAnsi="Arial" w:cs="Arial"/>
                <w:color w:val="000000"/>
                <w:sz w:val="20"/>
                <w:szCs w:val="20"/>
              </w:rPr>
            </w:pPr>
            <w:r>
              <w:rPr>
                <w:rFonts w:ascii="Arial" w:hAnsi="Arial" w:cs="Arial"/>
                <w:color w:val="000000"/>
                <w:sz w:val="20"/>
                <w:szCs w:val="20"/>
              </w:rPr>
              <w:t xml:space="preserve">Respuesta frente al radicado </w:t>
            </w:r>
            <w:r w:rsidRPr="00E72209">
              <w:rPr>
                <w:rFonts w:ascii="Arial" w:hAnsi="Arial" w:cs="Arial"/>
                <w:color w:val="000000"/>
                <w:sz w:val="20"/>
                <w:szCs w:val="20"/>
              </w:rPr>
              <w:t>1-2026-015821</w:t>
            </w:r>
          </w:p>
          <w:p w14:paraId="5CEFE1D6" w14:textId="77777777" w:rsidR="00CF60F2" w:rsidRDefault="00CF60F2" w:rsidP="00CF60F2">
            <w:pPr>
              <w:rPr>
                <w:rFonts w:ascii="Arial" w:hAnsi="Arial" w:cs="Arial"/>
                <w:color w:val="000000"/>
                <w:sz w:val="20"/>
                <w:szCs w:val="20"/>
              </w:rPr>
            </w:pPr>
            <w:r>
              <w:rPr>
                <w:rFonts w:ascii="Arial" w:hAnsi="Arial" w:cs="Arial"/>
                <w:color w:val="000000"/>
                <w:sz w:val="20"/>
                <w:szCs w:val="20"/>
              </w:rPr>
              <w:t xml:space="preserve">Respuesta frente al radicado </w:t>
            </w:r>
            <w:r w:rsidRPr="003E707B">
              <w:rPr>
                <w:rFonts w:ascii="Arial" w:hAnsi="Arial" w:cs="Arial"/>
                <w:color w:val="000000"/>
                <w:sz w:val="20"/>
                <w:szCs w:val="20"/>
              </w:rPr>
              <w:t>1</w:t>
            </w:r>
            <w:r>
              <w:rPr>
                <w:rFonts w:ascii="Arial" w:hAnsi="Arial" w:cs="Arial"/>
                <w:color w:val="000000"/>
                <w:sz w:val="20"/>
                <w:szCs w:val="20"/>
              </w:rPr>
              <w:t>-</w:t>
            </w:r>
            <w:r w:rsidRPr="003E707B">
              <w:rPr>
                <w:rFonts w:ascii="Arial" w:hAnsi="Arial" w:cs="Arial"/>
                <w:color w:val="000000"/>
                <w:sz w:val="20"/>
                <w:szCs w:val="20"/>
              </w:rPr>
              <w:t>2026</w:t>
            </w:r>
            <w:r>
              <w:rPr>
                <w:rFonts w:ascii="Arial" w:hAnsi="Arial" w:cs="Arial"/>
                <w:color w:val="000000"/>
                <w:sz w:val="20"/>
                <w:szCs w:val="20"/>
              </w:rPr>
              <w:t>-</w:t>
            </w:r>
            <w:r w:rsidRPr="003E707B">
              <w:rPr>
                <w:rFonts w:ascii="Arial" w:hAnsi="Arial" w:cs="Arial"/>
                <w:color w:val="000000"/>
                <w:sz w:val="20"/>
                <w:szCs w:val="20"/>
              </w:rPr>
              <w:t>013526</w:t>
            </w:r>
          </w:p>
          <w:p w14:paraId="79B7A881" w14:textId="77777777" w:rsidR="00CF60F2" w:rsidRDefault="00CF60F2" w:rsidP="00CF60F2">
            <w:pPr>
              <w:rPr>
                <w:rFonts w:ascii="Arial" w:hAnsi="Arial" w:cs="Arial"/>
                <w:color w:val="000000"/>
                <w:sz w:val="20"/>
                <w:szCs w:val="20"/>
              </w:rPr>
            </w:pPr>
            <w:r>
              <w:rPr>
                <w:rFonts w:ascii="Arial" w:hAnsi="Arial" w:cs="Arial"/>
                <w:color w:val="000000"/>
                <w:sz w:val="20"/>
                <w:szCs w:val="20"/>
              </w:rPr>
              <w:t xml:space="preserve">Respuesta frente al radicado </w:t>
            </w:r>
            <w:r w:rsidRPr="003E707B">
              <w:rPr>
                <w:rFonts w:ascii="Arial" w:hAnsi="Arial" w:cs="Arial"/>
                <w:color w:val="000000"/>
                <w:sz w:val="20"/>
                <w:szCs w:val="20"/>
              </w:rPr>
              <w:t>1-2026-015423</w:t>
            </w:r>
          </w:p>
          <w:p w14:paraId="15C84DEF" w14:textId="77777777" w:rsidR="00CF60F2" w:rsidRDefault="00CF60F2" w:rsidP="00CF60F2">
            <w:pPr>
              <w:rPr>
                <w:rFonts w:ascii="Arial" w:hAnsi="Arial" w:cs="Arial"/>
                <w:color w:val="000000"/>
                <w:sz w:val="20"/>
                <w:szCs w:val="20"/>
              </w:rPr>
            </w:pPr>
            <w:r>
              <w:rPr>
                <w:rFonts w:ascii="Arial" w:hAnsi="Arial" w:cs="Arial"/>
                <w:color w:val="000000"/>
                <w:sz w:val="20"/>
                <w:szCs w:val="20"/>
              </w:rPr>
              <w:t xml:space="preserve">Respuesta frente al radicado </w:t>
            </w:r>
            <w:r w:rsidRPr="003E707B">
              <w:rPr>
                <w:rFonts w:ascii="Arial" w:hAnsi="Arial" w:cs="Arial"/>
                <w:color w:val="000000"/>
                <w:sz w:val="20"/>
                <w:szCs w:val="20"/>
              </w:rPr>
              <w:t>1-2026-015935</w:t>
            </w:r>
          </w:p>
          <w:p w14:paraId="4062810C" w14:textId="77777777" w:rsidR="00CF60F2" w:rsidRDefault="00CF60F2" w:rsidP="00CF60F2">
            <w:pPr>
              <w:rPr>
                <w:rFonts w:ascii="Arial" w:hAnsi="Arial" w:cs="Arial"/>
                <w:color w:val="000000"/>
                <w:sz w:val="20"/>
                <w:szCs w:val="20"/>
              </w:rPr>
            </w:pPr>
            <w:r>
              <w:rPr>
                <w:rFonts w:ascii="Arial" w:hAnsi="Arial" w:cs="Arial"/>
                <w:color w:val="000000"/>
                <w:sz w:val="20"/>
                <w:szCs w:val="20"/>
              </w:rPr>
              <w:t xml:space="preserve">Respuesta frente al radicado </w:t>
            </w:r>
            <w:r w:rsidRPr="003E707B">
              <w:rPr>
                <w:rFonts w:ascii="Arial" w:hAnsi="Arial" w:cs="Arial"/>
                <w:color w:val="000000"/>
                <w:sz w:val="20"/>
                <w:szCs w:val="20"/>
              </w:rPr>
              <w:t>1-2026-015915</w:t>
            </w:r>
          </w:p>
          <w:p w14:paraId="1DFD7E2E" w14:textId="77777777" w:rsidR="00CF60F2" w:rsidRDefault="00CF60F2" w:rsidP="00CF60F2">
            <w:pPr>
              <w:rPr>
                <w:rFonts w:ascii="Arial" w:hAnsi="Arial" w:cs="Arial"/>
                <w:color w:val="000000"/>
                <w:sz w:val="20"/>
                <w:szCs w:val="20"/>
              </w:rPr>
            </w:pPr>
            <w:r>
              <w:rPr>
                <w:rFonts w:ascii="Arial" w:hAnsi="Arial" w:cs="Arial"/>
                <w:color w:val="000000"/>
                <w:sz w:val="20"/>
                <w:szCs w:val="20"/>
              </w:rPr>
              <w:t xml:space="preserve">Respuesta frente al radicado </w:t>
            </w:r>
            <w:r w:rsidRPr="00330A99">
              <w:rPr>
                <w:rFonts w:ascii="Arial" w:hAnsi="Arial" w:cs="Arial"/>
                <w:color w:val="000000"/>
                <w:sz w:val="20"/>
                <w:szCs w:val="20"/>
              </w:rPr>
              <w:t>1-2026-015473</w:t>
            </w:r>
          </w:p>
          <w:p w14:paraId="20DE75DE" w14:textId="77777777" w:rsidR="00CF60F2" w:rsidRDefault="00CF60F2" w:rsidP="00CF60F2">
            <w:pPr>
              <w:rPr>
                <w:rFonts w:ascii="Arial" w:hAnsi="Arial" w:cs="Arial"/>
                <w:color w:val="000000"/>
                <w:sz w:val="20"/>
                <w:szCs w:val="20"/>
              </w:rPr>
            </w:pPr>
            <w:r>
              <w:rPr>
                <w:rFonts w:ascii="Arial" w:hAnsi="Arial" w:cs="Arial"/>
                <w:color w:val="000000"/>
                <w:sz w:val="20"/>
                <w:szCs w:val="20"/>
              </w:rPr>
              <w:t xml:space="preserve">Respuesta frente al radicado </w:t>
            </w:r>
            <w:r w:rsidRPr="00330A99">
              <w:rPr>
                <w:rFonts w:ascii="Arial" w:hAnsi="Arial" w:cs="Arial"/>
                <w:color w:val="000000"/>
                <w:sz w:val="20"/>
                <w:szCs w:val="20"/>
              </w:rPr>
              <w:t>1-2026-017858</w:t>
            </w:r>
          </w:p>
          <w:p w14:paraId="428CEBD5" w14:textId="6CC7F645" w:rsidR="00BD02B3" w:rsidRDefault="00CF60F2" w:rsidP="00CF60F2">
            <w:pPr>
              <w:rPr>
                <w:rFonts w:ascii="Arial" w:hAnsi="Arial" w:cs="Arial"/>
                <w:color w:val="000000"/>
                <w:sz w:val="20"/>
                <w:szCs w:val="20"/>
              </w:rPr>
            </w:pPr>
            <w:r>
              <w:rPr>
                <w:rFonts w:ascii="Arial" w:hAnsi="Arial" w:cs="Arial"/>
                <w:color w:val="000000"/>
                <w:sz w:val="20"/>
                <w:szCs w:val="20"/>
              </w:rPr>
              <w:t xml:space="preserve">Respuesta frente al radicado </w:t>
            </w:r>
            <w:r w:rsidRPr="00330A99">
              <w:rPr>
                <w:rFonts w:ascii="Arial" w:hAnsi="Arial" w:cs="Arial"/>
                <w:color w:val="000000"/>
                <w:sz w:val="20"/>
                <w:szCs w:val="20"/>
              </w:rPr>
              <w:t>1-2026-017203</w:t>
            </w:r>
          </w:p>
          <w:p w14:paraId="539A7BE7" w14:textId="1324810F" w:rsidR="003D4338" w:rsidRPr="00BD02B3" w:rsidRDefault="00CF60F2" w:rsidP="00CF60F2">
            <w:pPr>
              <w:pStyle w:val="Prrafodelista"/>
              <w:widowControl w:val="0"/>
              <w:numPr>
                <w:ilvl w:val="0"/>
                <w:numId w:val="11"/>
              </w:numPr>
              <w:ind w:left="0"/>
              <w:jc w:val="both"/>
              <w:rPr>
                <w:rFonts w:ascii="Arial" w:hAnsi="Arial" w:cs="Arial"/>
                <w:sz w:val="20"/>
                <w:szCs w:val="20"/>
              </w:rPr>
            </w:pPr>
            <w:r>
              <w:rPr>
                <w:rFonts w:ascii="Arial" w:hAnsi="Arial" w:cs="Arial"/>
                <w:color w:val="000000"/>
                <w:sz w:val="20"/>
                <w:szCs w:val="20"/>
              </w:rPr>
              <w:t xml:space="preserve">Respuesta frente al radicado </w:t>
            </w:r>
            <w:r w:rsidRPr="00330A99">
              <w:rPr>
                <w:rFonts w:ascii="Arial" w:hAnsi="Arial" w:cs="Arial"/>
                <w:color w:val="000000"/>
                <w:sz w:val="20"/>
                <w:szCs w:val="20"/>
              </w:rPr>
              <w:t>2-2026-015757</w:t>
            </w:r>
          </w:p>
          <w:p w14:paraId="3D6CD905" w14:textId="77777777" w:rsidR="00BD02B3" w:rsidRDefault="00BD02B3" w:rsidP="00BD02B3">
            <w:pPr>
              <w:widowControl w:val="0"/>
              <w:jc w:val="both"/>
              <w:rPr>
                <w:rFonts w:ascii="Arial" w:hAnsi="Arial" w:cs="Arial"/>
                <w:sz w:val="20"/>
                <w:szCs w:val="20"/>
              </w:rPr>
            </w:pPr>
          </w:p>
          <w:p w14:paraId="6F05241D" w14:textId="4E3F9520" w:rsidR="00BD02B3" w:rsidRDefault="00BD02B3" w:rsidP="00BD02B3">
            <w:pPr>
              <w:widowControl w:val="0"/>
              <w:jc w:val="both"/>
              <w:rPr>
                <w:rFonts w:ascii="Arial" w:hAnsi="Arial" w:cs="Arial"/>
                <w:sz w:val="20"/>
                <w:szCs w:val="20"/>
              </w:rPr>
            </w:pPr>
            <w:r>
              <w:rPr>
                <w:rFonts w:ascii="Arial" w:hAnsi="Arial" w:cs="Arial"/>
                <w:sz w:val="20"/>
                <w:szCs w:val="20"/>
              </w:rPr>
              <w:t>Proyección presentación</w:t>
            </w:r>
            <w:r w:rsidRPr="00FB3580">
              <w:rPr>
                <w:rFonts w:ascii="Arial" w:hAnsi="Arial" w:cs="Arial"/>
                <w:sz w:val="20"/>
                <w:szCs w:val="20"/>
              </w:rPr>
              <w:t xml:space="preserve"> modificaciones sobre Res</w:t>
            </w:r>
            <w:r>
              <w:rPr>
                <w:rFonts w:ascii="Arial" w:hAnsi="Arial" w:cs="Arial"/>
                <w:sz w:val="20"/>
                <w:szCs w:val="20"/>
              </w:rPr>
              <w:t xml:space="preserve">olución </w:t>
            </w:r>
            <w:r w:rsidRPr="00FB3580">
              <w:rPr>
                <w:rFonts w:ascii="Arial" w:hAnsi="Arial" w:cs="Arial"/>
                <w:sz w:val="20"/>
                <w:szCs w:val="20"/>
              </w:rPr>
              <w:t>72537</w:t>
            </w:r>
            <w:r>
              <w:rPr>
                <w:rFonts w:ascii="Arial" w:hAnsi="Arial" w:cs="Arial"/>
                <w:sz w:val="20"/>
                <w:szCs w:val="20"/>
              </w:rPr>
              <w:t xml:space="preserve"> del 2013</w:t>
            </w:r>
            <w:r w:rsidRPr="00FB3580">
              <w:rPr>
                <w:rFonts w:ascii="Arial" w:hAnsi="Arial" w:cs="Arial"/>
                <w:sz w:val="20"/>
                <w:szCs w:val="20"/>
              </w:rPr>
              <w:t>.</w:t>
            </w:r>
          </w:p>
          <w:p w14:paraId="541B17E4" w14:textId="77777777" w:rsidR="00BD02B3" w:rsidRDefault="00BD02B3" w:rsidP="00BD02B3">
            <w:pPr>
              <w:widowControl w:val="0"/>
              <w:jc w:val="both"/>
              <w:rPr>
                <w:rFonts w:ascii="Arial" w:hAnsi="Arial" w:cs="Arial"/>
                <w:sz w:val="20"/>
                <w:szCs w:val="20"/>
              </w:rPr>
            </w:pPr>
          </w:p>
          <w:p w14:paraId="759DCDD2" w14:textId="77777777" w:rsidR="00BD02B3" w:rsidRDefault="00BD02B3" w:rsidP="00BD02B3">
            <w:pPr>
              <w:rPr>
                <w:rFonts w:ascii="Arial" w:hAnsi="Arial" w:cs="Arial"/>
                <w:sz w:val="20"/>
                <w:szCs w:val="20"/>
              </w:rPr>
            </w:pPr>
            <w:r w:rsidRPr="002C6356">
              <w:rPr>
                <w:rFonts w:ascii="Arial" w:hAnsi="Arial" w:cs="Arial"/>
                <w:sz w:val="20"/>
                <w:szCs w:val="20"/>
              </w:rPr>
              <w:t>Revise y proyecte ajustes de forma sobre resolución metodología tarifas transporte por oleoductos ajustada abril del 2026</w:t>
            </w:r>
            <w:r>
              <w:rPr>
                <w:rFonts w:ascii="Arial" w:hAnsi="Arial" w:cs="Arial"/>
                <w:sz w:val="20"/>
                <w:szCs w:val="20"/>
              </w:rPr>
              <w:t>.</w:t>
            </w:r>
          </w:p>
          <w:p w14:paraId="41EDE6ED" w14:textId="77777777" w:rsidR="00BD02B3" w:rsidRDefault="00BD02B3" w:rsidP="00BD02B3">
            <w:pPr>
              <w:rPr>
                <w:rFonts w:ascii="Arial" w:hAnsi="Arial" w:cs="Arial"/>
                <w:sz w:val="20"/>
                <w:szCs w:val="20"/>
              </w:rPr>
            </w:pPr>
          </w:p>
          <w:p w14:paraId="5EC0F2D4" w14:textId="77777777" w:rsidR="00BD02B3" w:rsidRDefault="00BD02B3" w:rsidP="00BD02B3">
            <w:pPr>
              <w:jc w:val="both"/>
              <w:rPr>
                <w:rFonts w:ascii="Arial" w:hAnsi="Arial" w:cs="Arial"/>
                <w:sz w:val="20"/>
                <w:szCs w:val="20"/>
              </w:rPr>
            </w:pPr>
            <w:r>
              <w:rPr>
                <w:rFonts w:ascii="Arial" w:hAnsi="Arial" w:cs="Arial"/>
                <w:sz w:val="20"/>
                <w:szCs w:val="20"/>
              </w:rPr>
              <w:t>Revisión de 30 comentarios formulados sobre resolución</w:t>
            </w:r>
            <w:r w:rsidRPr="00882033">
              <w:rPr>
                <w:rFonts w:ascii="Arial" w:hAnsi="Arial" w:cs="Arial"/>
                <w:sz w:val="20"/>
                <w:szCs w:val="20"/>
              </w:rPr>
              <w:t xml:space="preserve"> metodología tarifas transporte por oleoductos ajustada abril del 2026.</w:t>
            </w:r>
          </w:p>
          <w:p w14:paraId="2B309BF7" w14:textId="77777777" w:rsidR="00BD02B3" w:rsidRDefault="00BD02B3" w:rsidP="00BD02B3">
            <w:pPr>
              <w:jc w:val="both"/>
              <w:rPr>
                <w:rFonts w:ascii="Arial" w:hAnsi="Arial" w:cs="Arial"/>
                <w:sz w:val="20"/>
                <w:szCs w:val="20"/>
              </w:rPr>
            </w:pPr>
          </w:p>
          <w:p w14:paraId="02DC0A42" w14:textId="77777777" w:rsidR="00BD02B3" w:rsidRDefault="00BD02B3" w:rsidP="00BD02B3">
            <w:pPr>
              <w:jc w:val="both"/>
              <w:rPr>
                <w:rFonts w:ascii="Arial" w:hAnsi="Arial" w:cs="Arial"/>
                <w:sz w:val="20"/>
                <w:szCs w:val="20"/>
              </w:rPr>
            </w:pPr>
            <w:r>
              <w:rPr>
                <w:rFonts w:ascii="Arial" w:hAnsi="Arial" w:cs="Arial"/>
                <w:sz w:val="20"/>
                <w:szCs w:val="20"/>
              </w:rPr>
              <w:t>Revisión y ajustes sobre Resolución p</w:t>
            </w:r>
            <w:r w:rsidRPr="0077333B">
              <w:rPr>
                <w:rFonts w:ascii="Arial" w:hAnsi="Arial" w:cs="Arial"/>
                <w:sz w:val="20"/>
                <w:szCs w:val="20"/>
              </w:rPr>
              <w:t>or la cual se ordena realización de auditorías externas.</w:t>
            </w:r>
          </w:p>
          <w:p w14:paraId="4E8229F1" w14:textId="77777777" w:rsidR="00BD02B3" w:rsidRDefault="00BD02B3" w:rsidP="00BD02B3">
            <w:pPr>
              <w:jc w:val="both"/>
              <w:rPr>
                <w:rFonts w:ascii="Arial" w:hAnsi="Arial" w:cs="Arial"/>
                <w:sz w:val="20"/>
                <w:szCs w:val="20"/>
              </w:rPr>
            </w:pPr>
          </w:p>
          <w:p w14:paraId="728FE395" w14:textId="77777777" w:rsidR="00BD02B3" w:rsidRPr="00584E0B" w:rsidRDefault="00BD02B3" w:rsidP="00BD02B3">
            <w:pPr>
              <w:pStyle w:val="Prrafodelista"/>
              <w:widowControl w:val="0"/>
              <w:numPr>
                <w:ilvl w:val="0"/>
                <w:numId w:val="10"/>
              </w:numPr>
              <w:ind w:left="0"/>
              <w:jc w:val="both"/>
              <w:rPr>
                <w:rFonts w:ascii="Arial" w:hAnsi="Arial" w:cs="Arial"/>
                <w:sz w:val="20"/>
                <w:szCs w:val="20"/>
              </w:rPr>
            </w:pPr>
            <w:r>
              <w:rPr>
                <w:rFonts w:ascii="Arial" w:hAnsi="Arial" w:cs="Arial"/>
                <w:sz w:val="20"/>
                <w:szCs w:val="20"/>
              </w:rPr>
              <w:t>Proyecte ajustes sobre el modelo de Resolución por la cual se realizará modificación de Resolución 72537 de 2013, criterios generales</w:t>
            </w:r>
            <w:r>
              <w:t xml:space="preserve"> </w:t>
            </w:r>
            <w:r w:rsidRPr="002A430D">
              <w:rPr>
                <w:rFonts w:ascii="Arial" w:hAnsi="Arial" w:cs="Arial"/>
                <w:sz w:val="20"/>
                <w:szCs w:val="20"/>
              </w:rPr>
              <w:t>para el recaudo y pago del impuesto de transporte por oleoductos y gasoductos</w:t>
            </w:r>
            <w:r>
              <w:rPr>
                <w:rFonts w:ascii="Arial" w:hAnsi="Arial" w:cs="Arial"/>
                <w:sz w:val="20"/>
                <w:szCs w:val="20"/>
              </w:rPr>
              <w:t>.</w:t>
            </w:r>
          </w:p>
          <w:p w14:paraId="0E97EE4E" w14:textId="77777777" w:rsidR="00BD02B3" w:rsidRDefault="00BD02B3" w:rsidP="00BD02B3">
            <w:pPr>
              <w:widowControl w:val="0"/>
              <w:jc w:val="both"/>
              <w:rPr>
                <w:rFonts w:ascii="Arial" w:hAnsi="Arial" w:cs="Arial"/>
                <w:sz w:val="20"/>
                <w:szCs w:val="20"/>
              </w:rPr>
            </w:pPr>
          </w:p>
          <w:p w14:paraId="28456C00" w14:textId="77777777" w:rsidR="00BD02B3" w:rsidRDefault="00BD02B3" w:rsidP="00BD02B3">
            <w:pPr>
              <w:widowControl w:val="0"/>
              <w:jc w:val="both"/>
              <w:rPr>
                <w:rFonts w:ascii="Arial" w:hAnsi="Arial" w:cs="Arial"/>
                <w:sz w:val="20"/>
                <w:szCs w:val="20"/>
              </w:rPr>
            </w:pPr>
            <w:r>
              <w:rPr>
                <w:rFonts w:ascii="Arial" w:hAnsi="Arial" w:cs="Arial"/>
                <w:sz w:val="20"/>
                <w:szCs w:val="20"/>
              </w:rPr>
              <w:t xml:space="preserve">Se proyecta insumo para atender dos de los puntos requeridos en petición allegada por Senado el 15 de abril del 2026. </w:t>
            </w:r>
          </w:p>
          <w:p w14:paraId="0A4CF9D2" w14:textId="77777777" w:rsidR="00BD02B3" w:rsidRDefault="00BD02B3" w:rsidP="00BD02B3">
            <w:pPr>
              <w:widowControl w:val="0"/>
              <w:jc w:val="both"/>
              <w:rPr>
                <w:rFonts w:ascii="Arial" w:hAnsi="Arial" w:cs="Arial"/>
                <w:sz w:val="20"/>
                <w:szCs w:val="20"/>
              </w:rPr>
            </w:pPr>
          </w:p>
          <w:p w14:paraId="46189B25" w14:textId="77777777" w:rsidR="00BD02B3" w:rsidRPr="008B6C42" w:rsidRDefault="00BD02B3" w:rsidP="00BD02B3">
            <w:pPr>
              <w:widowControl w:val="0"/>
              <w:jc w:val="both"/>
              <w:rPr>
                <w:rFonts w:ascii="Arial" w:hAnsi="Arial" w:cs="Arial"/>
                <w:sz w:val="20"/>
                <w:szCs w:val="20"/>
              </w:rPr>
            </w:pPr>
            <w:r>
              <w:rPr>
                <w:rFonts w:ascii="Arial" w:hAnsi="Arial" w:cs="Arial"/>
                <w:sz w:val="20"/>
                <w:szCs w:val="20"/>
              </w:rPr>
              <w:t xml:space="preserve">Se proyecta </w:t>
            </w:r>
            <w:r w:rsidRPr="00FA3099">
              <w:rPr>
                <w:rFonts w:ascii="Arial" w:hAnsi="Arial" w:cs="Arial"/>
                <w:sz w:val="20"/>
                <w:szCs w:val="20"/>
              </w:rPr>
              <w:t>concepto técnico</w:t>
            </w:r>
            <w:r>
              <w:rPr>
                <w:rFonts w:ascii="Arial" w:hAnsi="Arial" w:cs="Arial"/>
                <w:sz w:val="20"/>
                <w:szCs w:val="20"/>
              </w:rPr>
              <w:t xml:space="preserve"> frente a pretensión en demanda administrativa formulada por </w:t>
            </w:r>
            <w:r w:rsidRPr="008B6C42">
              <w:rPr>
                <w:rFonts w:ascii="Arial" w:hAnsi="Arial" w:cs="Arial"/>
                <w:sz w:val="20"/>
                <w:szCs w:val="20"/>
              </w:rPr>
              <w:t>Consejo Comunitario Cortina Verde Mandela</w:t>
            </w:r>
            <w:r>
              <w:rPr>
                <w:rFonts w:ascii="Arial" w:hAnsi="Arial" w:cs="Arial"/>
                <w:sz w:val="20"/>
                <w:szCs w:val="20"/>
              </w:rPr>
              <w:t>.</w:t>
            </w:r>
          </w:p>
          <w:p w14:paraId="3904BA93" w14:textId="77777777" w:rsidR="00BD02B3" w:rsidRDefault="00BD02B3" w:rsidP="00BD02B3">
            <w:pPr>
              <w:widowControl w:val="0"/>
              <w:jc w:val="both"/>
              <w:rPr>
                <w:rFonts w:ascii="Arial" w:hAnsi="Arial" w:cs="Arial"/>
                <w:sz w:val="20"/>
                <w:szCs w:val="20"/>
              </w:rPr>
            </w:pPr>
          </w:p>
          <w:p w14:paraId="057674F8" w14:textId="77777777" w:rsidR="00BD02B3" w:rsidRDefault="00BD02B3" w:rsidP="00BD02B3">
            <w:pPr>
              <w:widowControl w:val="0"/>
              <w:jc w:val="both"/>
              <w:rPr>
                <w:rFonts w:ascii="Arial" w:hAnsi="Arial" w:cs="Arial"/>
                <w:sz w:val="20"/>
                <w:szCs w:val="20"/>
              </w:rPr>
            </w:pPr>
            <w:r>
              <w:rPr>
                <w:rFonts w:ascii="Arial" w:hAnsi="Arial" w:cs="Arial"/>
                <w:sz w:val="20"/>
                <w:szCs w:val="20"/>
              </w:rPr>
              <w:t xml:space="preserve">Se proyecta radicado de salida </w:t>
            </w:r>
            <w:r w:rsidRPr="00682848">
              <w:rPr>
                <w:rFonts w:ascii="Arial" w:hAnsi="Arial" w:cs="Arial"/>
                <w:sz w:val="20"/>
                <w:szCs w:val="20"/>
              </w:rPr>
              <w:tab/>
              <w:t>2-2026-013253</w:t>
            </w:r>
            <w:r>
              <w:rPr>
                <w:rFonts w:ascii="Arial" w:hAnsi="Arial" w:cs="Arial"/>
                <w:sz w:val="20"/>
                <w:szCs w:val="20"/>
              </w:rPr>
              <w:t xml:space="preserve"> del 07 de abril del 2026, respuesta frente al radicado </w:t>
            </w:r>
            <w:r w:rsidRPr="00306082">
              <w:rPr>
                <w:rFonts w:ascii="Arial" w:hAnsi="Arial" w:cs="Arial"/>
                <w:sz w:val="20"/>
                <w:szCs w:val="20"/>
              </w:rPr>
              <w:t>1-2026-013235 del 24 de marzo del 2026</w:t>
            </w:r>
            <w:r>
              <w:rPr>
                <w:rFonts w:ascii="Arial" w:hAnsi="Arial" w:cs="Arial"/>
                <w:sz w:val="20"/>
                <w:szCs w:val="20"/>
              </w:rPr>
              <w:t>.</w:t>
            </w:r>
          </w:p>
          <w:p w14:paraId="2C720039" w14:textId="77777777" w:rsidR="00BD02B3" w:rsidRDefault="00BD02B3" w:rsidP="00BD02B3">
            <w:pPr>
              <w:widowControl w:val="0"/>
              <w:jc w:val="both"/>
              <w:rPr>
                <w:rFonts w:ascii="Arial" w:hAnsi="Arial" w:cs="Arial"/>
                <w:sz w:val="20"/>
                <w:szCs w:val="20"/>
              </w:rPr>
            </w:pPr>
          </w:p>
          <w:p w14:paraId="2C7F520A" w14:textId="77777777" w:rsidR="00BD02B3" w:rsidRPr="00C05606" w:rsidRDefault="00BD02B3" w:rsidP="00BD02B3">
            <w:pPr>
              <w:widowControl w:val="0"/>
              <w:jc w:val="both"/>
              <w:rPr>
                <w:rFonts w:ascii="Arial" w:hAnsi="Arial" w:cs="Arial"/>
                <w:b/>
                <w:bCs/>
                <w:sz w:val="20"/>
                <w:szCs w:val="20"/>
              </w:rPr>
            </w:pPr>
            <w:r>
              <w:rPr>
                <w:rFonts w:ascii="Arial" w:hAnsi="Arial" w:cs="Arial"/>
                <w:sz w:val="20"/>
                <w:szCs w:val="20"/>
              </w:rPr>
              <w:t xml:space="preserve">Se proyecta radicado de salida </w:t>
            </w:r>
            <w:r w:rsidRPr="001A333D">
              <w:rPr>
                <w:rFonts w:ascii="Arial" w:hAnsi="Arial" w:cs="Arial"/>
                <w:sz w:val="20"/>
                <w:szCs w:val="20"/>
              </w:rPr>
              <w:t>2-2026-012670</w:t>
            </w:r>
            <w:r>
              <w:rPr>
                <w:rFonts w:ascii="Arial" w:hAnsi="Arial" w:cs="Arial"/>
                <w:sz w:val="20"/>
                <w:szCs w:val="20"/>
              </w:rPr>
              <w:t xml:space="preserve"> del 01 de abril </w:t>
            </w:r>
            <w:r w:rsidRPr="00C05606">
              <w:rPr>
                <w:rFonts w:ascii="Arial" w:hAnsi="Arial" w:cs="Arial"/>
                <w:sz w:val="20"/>
                <w:szCs w:val="20"/>
              </w:rPr>
              <w:t>del 2026, respuesta frente al radicado 1-2026-013347</w:t>
            </w:r>
            <w:r>
              <w:rPr>
                <w:rFonts w:ascii="Arial" w:hAnsi="Arial" w:cs="Arial"/>
                <w:sz w:val="20"/>
                <w:szCs w:val="20"/>
              </w:rPr>
              <w:t>.</w:t>
            </w:r>
          </w:p>
          <w:p w14:paraId="2B7B207A" w14:textId="77777777" w:rsidR="00BD02B3" w:rsidRPr="00665CD6" w:rsidRDefault="00BD02B3" w:rsidP="00BD02B3">
            <w:pPr>
              <w:widowControl w:val="0"/>
              <w:jc w:val="both"/>
              <w:rPr>
                <w:rFonts w:ascii="Arial" w:hAnsi="Arial" w:cs="Arial"/>
                <w:sz w:val="20"/>
                <w:szCs w:val="20"/>
              </w:rPr>
            </w:pPr>
          </w:p>
          <w:p w14:paraId="2D99AFCE" w14:textId="77777777" w:rsidR="00BD02B3" w:rsidRPr="00584E0B" w:rsidRDefault="00BD02B3" w:rsidP="00BD02B3">
            <w:pPr>
              <w:widowControl w:val="0"/>
              <w:jc w:val="both"/>
              <w:rPr>
                <w:rFonts w:ascii="Arial" w:hAnsi="Arial" w:cs="Arial"/>
                <w:sz w:val="20"/>
                <w:szCs w:val="20"/>
              </w:rPr>
            </w:pPr>
            <w:r w:rsidRPr="00584E0B">
              <w:rPr>
                <w:rFonts w:ascii="Arial" w:hAnsi="Arial" w:cs="Arial"/>
                <w:sz w:val="20"/>
                <w:szCs w:val="20"/>
              </w:rPr>
              <w:lastRenderedPageBreak/>
              <w:t>Se revisan y ajustan</w:t>
            </w:r>
            <w:r>
              <w:rPr>
                <w:rFonts w:ascii="Arial" w:hAnsi="Arial" w:cs="Arial"/>
                <w:sz w:val="20"/>
                <w:szCs w:val="20"/>
              </w:rPr>
              <w:t xml:space="preserve"> 12</w:t>
            </w:r>
            <w:r w:rsidRPr="00584E0B">
              <w:rPr>
                <w:rFonts w:ascii="Arial" w:hAnsi="Arial" w:cs="Arial"/>
                <w:sz w:val="20"/>
                <w:szCs w:val="20"/>
              </w:rPr>
              <w:t xml:space="preserve"> respuestas proyectadas por integrantes del equipo transporte de la Dirección de Hidrocarburos, </w:t>
            </w:r>
            <w:r>
              <w:rPr>
                <w:rFonts w:ascii="Arial" w:hAnsi="Arial" w:cs="Arial"/>
                <w:sz w:val="20"/>
                <w:szCs w:val="20"/>
              </w:rPr>
              <w:t xml:space="preserve">diferentes a tema compensación, atendiendo </w:t>
            </w:r>
            <w:r w:rsidRPr="00584E0B">
              <w:rPr>
                <w:rFonts w:ascii="Arial" w:hAnsi="Arial" w:cs="Arial"/>
                <w:sz w:val="20"/>
                <w:szCs w:val="20"/>
              </w:rPr>
              <w:t>los radicados de entrada que se describen a continuación:</w:t>
            </w:r>
          </w:p>
          <w:p w14:paraId="7BFA303F" w14:textId="77777777" w:rsidR="00BD02B3" w:rsidRPr="00584E0B" w:rsidRDefault="00BD02B3" w:rsidP="00BD02B3">
            <w:pPr>
              <w:widowControl w:val="0"/>
              <w:jc w:val="both"/>
              <w:rPr>
                <w:rFonts w:ascii="Arial" w:hAnsi="Arial" w:cs="Arial"/>
                <w:sz w:val="20"/>
                <w:szCs w:val="20"/>
              </w:rPr>
            </w:pPr>
          </w:p>
          <w:p w14:paraId="4819ECDA" w14:textId="77777777" w:rsidR="00BD02B3" w:rsidRDefault="00BD02B3" w:rsidP="00BD02B3">
            <w:pPr>
              <w:widowControl w:val="0"/>
              <w:jc w:val="both"/>
              <w:rPr>
                <w:rFonts w:ascii="Arial" w:hAnsi="Arial" w:cs="Arial"/>
                <w:sz w:val="20"/>
                <w:szCs w:val="20"/>
              </w:rPr>
            </w:pPr>
            <w:r w:rsidRPr="00BE1024">
              <w:rPr>
                <w:rFonts w:ascii="Arial" w:hAnsi="Arial" w:cs="Arial"/>
                <w:sz w:val="20"/>
                <w:szCs w:val="20"/>
              </w:rPr>
              <w:t>1-2026-014944</w:t>
            </w:r>
            <w:r>
              <w:rPr>
                <w:rFonts w:ascii="Arial" w:hAnsi="Arial" w:cs="Arial"/>
                <w:sz w:val="20"/>
                <w:szCs w:val="20"/>
              </w:rPr>
              <w:t>.</w:t>
            </w:r>
          </w:p>
          <w:p w14:paraId="25A04CBA" w14:textId="77777777" w:rsidR="00BD02B3" w:rsidRDefault="00BD02B3" w:rsidP="00BD02B3">
            <w:pPr>
              <w:widowControl w:val="0"/>
              <w:jc w:val="both"/>
              <w:rPr>
                <w:rFonts w:ascii="Arial" w:hAnsi="Arial" w:cs="Arial"/>
                <w:sz w:val="20"/>
                <w:szCs w:val="20"/>
              </w:rPr>
            </w:pPr>
            <w:r w:rsidRPr="00BE1024">
              <w:rPr>
                <w:rFonts w:ascii="Arial" w:hAnsi="Arial" w:cs="Arial"/>
                <w:sz w:val="20"/>
                <w:szCs w:val="20"/>
              </w:rPr>
              <w:t>1</w:t>
            </w:r>
            <w:r>
              <w:rPr>
                <w:rFonts w:ascii="Arial" w:hAnsi="Arial" w:cs="Arial"/>
                <w:sz w:val="20"/>
                <w:szCs w:val="20"/>
              </w:rPr>
              <w:t>-</w:t>
            </w:r>
            <w:r w:rsidRPr="00BE1024">
              <w:rPr>
                <w:rFonts w:ascii="Arial" w:hAnsi="Arial" w:cs="Arial"/>
                <w:sz w:val="20"/>
                <w:szCs w:val="20"/>
              </w:rPr>
              <w:t>2026</w:t>
            </w:r>
            <w:r>
              <w:rPr>
                <w:rFonts w:ascii="Arial" w:hAnsi="Arial" w:cs="Arial"/>
                <w:sz w:val="20"/>
                <w:szCs w:val="20"/>
              </w:rPr>
              <w:t>-</w:t>
            </w:r>
            <w:r w:rsidRPr="00BE1024">
              <w:rPr>
                <w:rFonts w:ascii="Arial" w:hAnsi="Arial" w:cs="Arial"/>
                <w:sz w:val="20"/>
                <w:szCs w:val="20"/>
              </w:rPr>
              <w:t>006907</w:t>
            </w:r>
            <w:r>
              <w:rPr>
                <w:rFonts w:ascii="Arial" w:hAnsi="Arial" w:cs="Arial"/>
                <w:sz w:val="20"/>
                <w:szCs w:val="20"/>
              </w:rPr>
              <w:t>.</w:t>
            </w:r>
          </w:p>
          <w:p w14:paraId="11AC33C5" w14:textId="77777777" w:rsidR="00BD02B3" w:rsidRDefault="00BD02B3" w:rsidP="00BD02B3">
            <w:pPr>
              <w:widowControl w:val="0"/>
              <w:jc w:val="both"/>
              <w:rPr>
                <w:rFonts w:ascii="Arial" w:hAnsi="Arial" w:cs="Arial"/>
                <w:sz w:val="20"/>
                <w:szCs w:val="20"/>
              </w:rPr>
            </w:pPr>
            <w:r w:rsidRPr="001915F4">
              <w:rPr>
                <w:rFonts w:ascii="Arial" w:hAnsi="Arial" w:cs="Arial"/>
                <w:sz w:val="20"/>
                <w:szCs w:val="20"/>
              </w:rPr>
              <w:t>1</w:t>
            </w:r>
            <w:r>
              <w:rPr>
                <w:rFonts w:ascii="Arial" w:hAnsi="Arial" w:cs="Arial"/>
                <w:sz w:val="20"/>
                <w:szCs w:val="20"/>
              </w:rPr>
              <w:t>-</w:t>
            </w:r>
            <w:r w:rsidRPr="001915F4">
              <w:rPr>
                <w:rFonts w:ascii="Arial" w:hAnsi="Arial" w:cs="Arial"/>
                <w:sz w:val="20"/>
                <w:szCs w:val="20"/>
              </w:rPr>
              <w:t>2026</w:t>
            </w:r>
            <w:r>
              <w:rPr>
                <w:rFonts w:ascii="Arial" w:hAnsi="Arial" w:cs="Arial"/>
                <w:sz w:val="20"/>
                <w:szCs w:val="20"/>
              </w:rPr>
              <w:t>-</w:t>
            </w:r>
            <w:r w:rsidRPr="001915F4">
              <w:rPr>
                <w:rFonts w:ascii="Arial" w:hAnsi="Arial" w:cs="Arial"/>
                <w:sz w:val="20"/>
                <w:szCs w:val="20"/>
              </w:rPr>
              <w:t>009393</w:t>
            </w:r>
            <w:r>
              <w:rPr>
                <w:rFonts w:ascii="Arial" w:hAnsi="Arial" w:cs="Arial"/>
                <w:sz w:val="20"/>
                <w:szCs w:val="20"/>
              </w:rPr>
              <w:t>.</w:t>
            </w:r>
          </w:p>
          <w:p w14:paraId="164AC8E3" w14:textId="77777777" w:rsidR="00BD02B3" w:rsidRDefault="00BD02B3" w:rsidP="00BD02B3">
            <w:pPr>
              <w:widowControl w:val="0"/>
              <w:jc w:val="both"/>
              <w:rPr>
                <w:rFonts w:ascii="Arial" w:hAnsi="Arial" w:cs="Arial"/>
                <w:sz w:val="20"/>
                <w:szCs w:val="20"/>
              </w:rPr>
            </w:pPr>
            <w:r w:rsidRPr="001915F4">
              <w:rPr>
                <w:rFonts w:ascii="Arial" w:hAnsi="Arial" w:cs="Arial"/>
                <w:sz w:val="20"/>
                <w:szCs w:val="20"/>
              </w:rPr>
              <w:t>1-2026-017747</w:t>
            </w:r>
            <w:r>
              <w:rPr>
                <w:rFonts w:ascii="Arial" w:hAnsi="Arial" w:cs="Arial"/>
                <w:sz w:val="20"/>
                <w:szCs w:val="20"/>
              </w:rPr>
              <w:t>.</w:t>
            </w:r>
          </w:p>
          <w:p w14:paraId="4E096868" w14:textId="77777777" w:rsidR="00BD02B3" w:rsidRDefault="00BD02B3" w:rsidP="00BD02B3">
            <w:pPr>
              <w:widowControl w:val="0"/>
              <w:jc w:val="both"/>
              <w:rPr>
                <w:rFonts w:ascii="Arial" w:hAnsi="Arial" w:cs="Arial"/>
                <w:sz w:val="20"/>
                <w:szCs w:val="20"/>
              </w:rPr>
            </w:pPr>
            <w:r w:rsidRPr="001915F4">
              <w:rPr>
                <w:rFonts w:ascii="Arial" w:hAnsi="Arial" w:cs="Arial"/>
                <w:sz w:val="20"/>
                <w:szCs w:val="20"/>
              </w:rPr>
              <w:t>1-2026-006876</w:t>
            </w:r>
            <w:r>
              <w:rPr>
                <w:rFonts w:ascii="Arial" w:hAnsi="Arial" w:cs="Arial"/>
                <w:sz w:val="20"/>
                <w:szCs w:val="20"/>
              </w:rPr>
              <w:t>.</w:t>
            </w:r>
          </w:p>
          <w:p w14:paraId="59F7439C" w14:textId="77777777" w:rsidR="00BD02B3" w:rsidRDefault="00BD02B3" w:rsidP="00BD02B3">
            <w:pPr>
              <w:widowControl w:val="0"/>
              <w:jc w:val="both"/>
              <w:rPr>
                <w:rFonts w:ascii="Arial" w:hAnsi="Arial" w:cs="Arial"/>
                <w:sz w:val="20"/>
                <w:szCs w:val="20"/>
              </w:rPr>
            </w:pPr>
            <w:r w:rsidRPr="005C4B83">
              <w:rPr>
                <w:rFonts w:ascii="Arial" w:hAnsi="Arial" w:cs="Arial"/>
                <w:sz w:val="20"/>
                <w:szCs w:val="20"/>
              </w:rPr>
              <w:t>1-2026-002756</w:t>
            </w:r>
            <w:r>
              <w:rPr>
                <w:rFonts w:ascii="Arial" w:hAnsi="Arial" w:cs="Arial"/>
                <w:sz w:val="20"/>
                <w:szCs w:val="20"/>
              </w:rPr>
              <w:t>.</w:t>
            </w:r>
          </w:p>
          <w:p w14:paraId="7DE98BBD" w14:textId="77777777" w:rsidR="00BD02B3" w:rsidRDefault="00BD02B3" w:rsidP="00BD02B3">
            <w:pPr>
              <w:widowControl w:val="0"/>
              <w:jc w:val="both"/>
              <w:rPr>
                <w:rFonts w:ascii="Arial" w:hAnsi="Arial" w:cs="Arial"/>
                <w:sz w:val="20"/>
                <w:szCs w:val="20"/>
              </w:rPr>
            </w:pPr>
            <w:r w:rsidRPr="008F28FD">
              <w:rPr>
                <w:rFonts w:ascii="Arial" w:hAnsi="Arial" w:cs="Arial"/>
                <w:sz w:val="20"/>
                <w:szCs w:val="20"/>
              </w:rPr>
              <w:t>1-2026-009077</w:t>
            </w:r>
            <w:r>
              <w:rPr>
                <w:rFonts w:ascii="Arial" w:hAnsi="Arial" w:cs="Arial"/>
                <w:sz w:val="20"/>
                <w:szCs w:val="20"/>
              </w:rPr>
              <w:t>.</w:t>
            </w:r>
          </w:p>
          <w:p w14:paraId="03A2CA39" w14:textId="77777777" w:rsidR="00BD02B3" w:rsidRDefault="00BD02B3" w:rsidP="00BD02B3">
            <w:pPr>
              <w:widowControl w:val="0"/>
              <w:jc w:val="both"/>
              <w:rPr>
                <w:rFonts w:ascii="Arial" w:hAnsi="Arial" w:cs="Arial"/>
                <w:sz w:val="20"/>
                <w:szCs w:val="20"/>
              </w:rPr>
            </w:pPr>
            <w:r w:rsidRPr="008F28FD">
              <w:rPr>
                <w:rFonts w:ascii="Arial" w:hAnsi="Arial" w:cs="Arial"/>
                <w:sz w:val="20"/>
                <w:szCs w:val="20"/>
              </w:rPr>
              <w:t>1-2026-012837</w:t>
            </w:r>
            <w:r>
              <w:rPr>
                <w:rFonts w:ascii="Arial" w:hAnsi="Arial" w:cs="Arial"/>
                <w:sz w:val="20"/>
                <w:szCs w:val="20"/>
              </w:rPr>
              <w:t>.</w:t>
            </w:r>
          </w:p>
          <w:p w14:paraId="1734AA3A" w14:textId="77777777" w:rsidR="00BD02B3" w:rsidRDefault="00BD02B3" w:rsidP="00BD02B3">
            <w:pPr>
              <w:widowControl w:val="0"/>
              <w:jc w:val="both"/>
              <w:rPr>
                <w:rFonts w:ascii="Arial" w:hAnsi="Arial" w:cs="Arial"/>
                <w:sz w:val="20"/>
                <w:szCs w:val="20"/>
              </w:rPr>
            </w:pPr>
            <w:r w:rsidRPr="0017097E">
              <w:rPr>
                <w:rFonts w:ascii="Arial" w:hAnsi="Arial" w:cs="Arial"/>
                <w:sz w:val="20"/>
                <w:szCs w:val="20"/>
              </w:rPr>
              <w:t>1-2026-005324</w:t>
            </w:r>
            <w:r>
              <w:rPr>
                <w:rFonts w:ascii="Arial" w:hAnsi="Arial" w:cs="Arial"/>
                <w:sz w:val="20"/>
                <w:szCs w:val="20"/>
              </w:rPr>
              <w:t>.</w:t>
            </w:r>
          </w:p>
          <w:p w14:paraId="5A732B6A" w14:textId="77777777" w:rsidR="00BD02B3" w:rsidRDefault="00BD02B3" w:rsidP="00BD02B3">
            <w:pPr>
              <w:widowControl w:val="0"/>
              <w:jc w:val="both"/>
              <w:rPr>
                <w:rFonts w:ascii="Arial" w:hAnsi="Arial" w:cs="Arial"/>
                <w:sz w:val="20"/>
                <w:szCs w:val="20"/>
              </w:rPr>
            </w:pPr>
            <w:r w:rsidRPr="0017097E">
              <w:rPr>
                <w:rFonts w:ascii="Arial" w:hAnsi="Arial" w:cs="Arial"/>
                <w:sz w:val="20"/>
                <w:szCs w:val="20"/>
              </w:rPr>
              <w:t>1-2026-013114</w:t>
            </w:r>
            <w:r>
              <w:rPr>
                <w:rFonts w:ascii="Arial" w:hAnsi="Arial" w:cs="Arial"/>
                <w:sz w:val="20"/>
                <w:szCs w:val="20"/>
              </w:rPr>
              <w:t>.</w:t>
            </w:r>
          </w:p>
          <w:p w14:paraId="0F557221" w14:textId="77777777" w:rsidR="00BD02B3" w:rsidRDefault="00BD02B3" w:rsidP="00BD02B3">
            <w:pPr>
              <w:widowControl w:val="0"/>
              <w:jc w:val="both"/>
              <w:rPr>
                <w:rFonts w:ascii="Arial" w:hAnsi="Arial" w:cs="Arial"/>
                <w:sz w:val="20"/>
                <w:szCs w:val="20"/>
              </w:rPr>
            </w:pPr>
            <w:r w:rsidRPr="00191C65">
              <w:rPr>
                <w:rFonts w:ascii="Arial" w:hAnsi="Arial" w:cs="Arial"/>
                <w:sz w:val="20"/>
                <w:szCs w:val="20"/>
              </w:rPr>
              <w:t>1-2026-016006</w:t>
            </w:r>
            <w:r>
              <w:rPr>
                <w:rFonts w:ascii="Arial" w:hAnsi="Arial" w:cs="Arial"/>
                <w:sz w:val="20"/>
                <w:szCs w:val="20"/>
              </w:rPr>
              <w:t>.</w:t>
            </w:r>
          </w:p>
          <w:p w14:paraId="5C080FB0" w14:textId="77777777" w:rsidR="00BD02B3" w:rsidRDefault="00BD02B3" w:rsidP="00BD02B3">
            <w:pPr>
              <w:widowControl w:val="0"/>
              <w:jc w:val="both"/>
              <w:rPr>
                <w:rFonts w:ascii="Arial" w:hAnsi="Arial" w:cs="Arial"/>
                <w:sz w:val="20"/>
                <w:szCs w:val="20"/>
              </w:rPr>
            </w:pPr>
            <w:r w:rsidRPr="00191C65">
              <w:rPr>
                <w:rFonts w:ascii="Arial" w:hAnsi="Arial" w:cs="Arial"/>
                <w:sz w:val="20"/>
                <w:szCs w:val="20"/>
              </w:rPr>
              <w:t>1-2026-016421</w:t>
            </w:r>
            <w:r>
              <w:rPr>
                <w:rFonts w:ascii="Arial" w:hAnsi="Arial" w:cs="Arial"/>
                <w:sz w:val="20"/>
                <w:szCs w:val="20"/>
              </w:rPr>
              <w:t>.</w:t>
            </w:r>
          </w:p>
          <w:p w14:paraId="0CC0CCA7" w14:textId="77777777" w:rsidR="00BD02B3" w:rsidRPr="00BD02B3" w:rsidRDefault="00BD02B3" w:rsidP="00BD02B3">
            <w:pPr>
              <w:widowControl w:val="0"/>
              <w:jc w:val="both"/>
              <w:rPr>
                <w:rFonts w:ascii="Arial" w:hAnsi="Arial" w:cs="Arial"/>
                <w:sz w:val="20"/>
                <w:szCs w:val="20"/>
              </w:rPr>
            </w:pPr>
          </w:p>
          <w:p w14:paraId="1A039A75" w14:textId="5D093BD5" w:rsidR="003D4338" w:rsidRPr="00584E0B" w:rsidRDefault="003D4338" w:rsidP="003D4338">
            <w:pPr>
              <w:widowControl w:val="0"/>
              <w:jc w:val="both"/>
              <w:rPr>
                <w:rFonts w:ascii="Arial" w:hAnsi="Arial" w:cs="Arial"/>
                <w:sz w:val="20"/>
                <w:szCs w:val="20"/>
              </w:rPr>
            </w:pPr>
          </w:p>
        </w:tc>
      </w:tr>
      <w:tr w:rsidR="00230B74" w:rsidRPr="00584E0B" w14:paraId="72B2BB67" w14:textId="77777777" w:rsidTr="00ED2DE8">
        <w:trPr>
          <w:trHeight w:val="655"/>
        </w:trPr>
        <w:tc>
          <w:tcPr>
            <w:tcW w:w="10599" w:type="dxa"/>
            <w:gridSpan w:val="18"/>
            <w:shd w:val="clear" w:color="auto" w:fill="D9D9D9" w:themeFill="background1" w:themeFillShade="D9"/>
            <w:vAlign w:val="center"/>
            <w:hideMark/>
          </w:tcPr>
          <w:p w14:paraId="02FBE358" w14:textId="77777777" w:rsidR="00AB2FE7" w:rsidRPr="00584E0B" w:rsidRDefault="00AB2FE7" w:rsidP="00230B74">
            <w:pPr>
              <w:jc w:val="both"/>
              <w:rPr>
                <w:rFonts w:ascii="Arial" w:eastAsia="Times New Roman" w:hAnsi="Arial" w:cs="Arial"/>
                <w:b/>
                <w:bCs/>
                <w:sz w:val="20"/>
                <w:szCs w:val="20"/>
                <w:lang w:eastAsia="es-ES_tradnl"/>
              </w:rPr>
            </w:pPr>
          </w:p>
          <w:p w14:paraId="2B5AAA3C" w14:textId="740F1DEC" w:rsidR="00230B74" w:rsidRPr="00584E0B" w:rsidRDefault="00230B74" w:rsidP="00230B74">
            <w:pPr>
              <w:jc w:val="both"/>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230B74" w:rsidRPr="00584E0B" w:rsidRDefault="00230B74" w:rsidP="00230B74">
            <w:pPr>
              <w:jc w:val="both"/>
              <w:rPr>
                <w:rFonts w:ascii="Arial" w:eastAsia="Times New Roman" w:hAnsi="Arial" w:cs="Arial"/>
                <w:b/>
                <w:bCs/>
                <w:sz w:val="20"/>
                <w:szCs w:val="20"/>
                <w:lang w:eastAsia="es-ES_tradnl"/>
              </w:rPr>
            </w:pPr>
          </w:p>
          <w:p w14:paraId="7B4EC652" w14:textId="77777777" w:rsidR="00230B74" w:rsidRPr="00584E0B" w:rsidRDefault="00230B74" w:rsidP="00230B74">
            <w:pPr>
              <w:jc w:val="both"/>
              <w:rPr>
                <w:rFonts w:ascii="Arial" w:eastAsia="Times New Roman" w:hAnsi="Arial" w:cs="Arial"/>
                <w:b/>
                <w:bCs/>
                <w:sz w:val="20"/>
                <w:szCs w:val="20"/>
                <w:lang w:eastAsia="es-ES_tradnl"/>
              </w:rPr>
            </w:pPr>
            <w:r w:rsidRPr="00584E0B">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230B74" w:rsidRPr="00584E0B" w:rsidRDefault="00230B74" w:rsidP="00230B74">
            <w:pPr>
              <w:jc w:val="both"/>
              <w:rPr>
                <w:rFonts w:ascii="Arial" w:eastAsia="Times New Roman" w:hAnsi="Arial" w:cs="Arial"/>
                <w:b/>
                <w:bCs/>
                <w:sz w:val="20"/>
                <w:szCs w:val="20"/>
                <w:lang w:eastAsia="es-ES_tradnl"/>
              </w:rPr>
            </w:pPr>
          </w:p>
          <w:p w14:paraId="3F8E17BC" w14:textId="77777777" w:rsidR="00230B74" w:rsidRPr="00584E0B" w:rsidRDefault="00230B74" w:rsidP="00230B74">
            <w:pPr>
              <w:jc w:val="both"/>
              <w:rPr>
                <w:rFonts w:ascii="Arial" w:eastAsia="Times New Roman" w:hAnsi="Arial" w:cs="Arial"/>
                <w:b/>
                <w:sz w:val="20"/>
                <w:szCs w:val="20"/>
                <w:lang w:eastAsia="es-ES_tradnl"/>
              </w:rPr>
            </w:pPr>
            <w:r w:rsidRPr="00584E0B">
              <w:rPr>
                <w:rFonts w:ascii="Arial" w:eastAsia="Times New Roman" w:hAnsi="Arial" w:cs="Arial"/>
                <w:b/>
                <w:bCs/>
                <w:sz w:val="20"/>
                <w:szCs w:val="20"/>
                <w:lang w:eastAsia="es-ES_tradnl"/>
              </w:rPr>
              <w:t xml:space="preserve">Luego de </w:t>
            </w:r>
            <w:r w:rsidRPr="00584E0B">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230B74" w:rsidRPr="00584E0B" w:rsidRDefault="00230B74" w:rsidP="00230B74">
            <w:pPr>
              <w:jc w:val="both"/>
              <w:rPr>
                <w:rFonts w:ascii="Arial" w:eastAsia="Times New Roman" w:hAnsi="Arial" w:cs="Arial"/>
                <w:b/>
                <w:sz w:val="20"/>
                <w:szCs w:val="20"/>
                <w:lang w:eastAsia="es-ES_tradnl"/>
              </w:rPr>
            </w:pPr>
          </w:p>
          <w:p w14:paraId="066E0D22" w14:textId="03770345" w:rsidR="00230B74" w:rsidRPr="00584E0B" w:rsidRDefault="00230B74" w:rsidP="00230B74">
            <w:pPr>
              <w:jc w:val="both"/>
              <w:rPr>
                <w:rFonts w:ascii="Arial" w:eastAsia="Times New Roman" w:hAnsi="Arial" w:cs="Arial"/>
                <w:b/>
                <w:sz w:val="20"/>
                <w:szCs w:val="20"/>
                <w:lang w:eastAsia="es-ES_tradnl"/>
              </w:rPr>
            </w:pPr>
            <w:r w:rsidRPr="00584E0B">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07C51722" w14:textId="2F151525" w:rsidR="00230B74" w:rsidRPr="00584E0B" w:rsidRDefault="00230B74" w:rsidP="00230B74">
            <w:pPr>
              <w:jc w:val="both"/>
              <w:rPr>
                <w:rFonts w:ascii="Arial" w:eastAsia="Times New Roman" w:hAnsi="Arial" w:cs="Arial"/>
                <w:b/>
                <w:sz w:val="20"/>
                <w:szCs w:val="20"/>
                <w:lang w:eastAsia="es-ES_tradnl"/>
              </w:rPr>
            </w:pPr>
          </w:p>
          <w:p w14:paraId="56D90335" w14:textId="5E5CEF21" w:rsidR="00230B74" w:rsidRPr="00584E0B" w:rsidRDefault="00230B74" w:rsidP="00230B74">
            <w:pPr>
              <w:jc w:val="both"/>
              <w:rPr>
                <w:rFonts w:ascii="Arial" w:eastAsia="Times New Roman" w:hAnsi="Arial" w:cs="Arial"/>
                <w:b/>
                <w:sz w:val="20"/>
                <w:szCs w:val="20"/>
                <w:lang w:eastAsia="es-ES_tradnl"/>
              </w:rPr>
            </w:pPr>
          </w:p>
          <w:p w14:paraId="2E4EADE4" w14:textId="77777777" w:rsidR="00230B74" w:rsidRPr="00584E0B" w:rsidRDefault="00230B74" w:rsidP="00230B74">
            <w:pPr>
              <w:jc w:val="both"/>
              <w:rPr>
                <w:rFonts w:ascii="Arial" w:eastAsia="Times New Roman" w:hAnsi="Arial" w:cs="Arial"/>
                <w:b/>
                <w:bCs/>
                <w:sz w:val="20"/>
                <w:szCs w:val="20"/>
                <w:lang w:eastAsia="es-ES_tradnl"/>
              </w:rPr>
            </w:pPr>
          </w:p>
          <w:p w14:paraId="51B04779" w14:textId="161B2B59" w:rsidR="00230B74" w:rsidRPr="00584E0B" w:rsidRDefault="00230B74" w:rsidP="00230B74">
            <w:pPr>
              <w:rPr>
                <w:rFonts w:ascii="Arial" w:eastAsia="Times New Roman" w:hAnsi="Arial" w:cs="Arial"/>
                <w:b/>
                <w:bCs/>
                <w:sz w:val="20"/>
                <w:szCs w:val="20"/>
                <w:lang w:eastAsia="es-ES_tradnl"/>
              </w:rPr>
            </w:pPr>
          </w:p>
        </w:tc>
      </w:tr>
      <w:tr w:rsidR="00230B74" w:rsidRPr="00584E0B" w14:paraId="1A6065F2" w14:textId="77777777" w:rsidTr="00ED2DE8">
        <w:trPr>
          <w:trHeight w:val="608"/>
        </w:trPr>
        <w:tc>
          <w:tcPr>
            <w:tcW w:w="10599" w:type="dxa"/>
            <w:gridSpan w:val="18"/>
            <w:shd w:val="clear" w:color="auto" w:fill="ACB9CA" w:themeFill="text2" w:themeFillTint="66"/>
            <w:noWrap/>
            <w:vAlign w:val="center"/>
          </w:tcPr>
          <w:p w14:paraId="62881A28" w14:textId="6240278E"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LINK DE VERIFICACIÓN DE EVIDENCIAS, SECOP II.</w:t>
            </w:r>
          </w:p>
        </w:tc>
      </w:tr>
      <w:tr w:rsidR="00230B74" w:rsidRPr="00584E0B" w14:paraId="0FEAACA0" w14:textId="77777777" w:rsidTr="00ED2DE8">
        <w:trPr>
          <w:trHeight w:val="873"/>
        </w:trPr>
        <w:tc>
          <w:tcPr>
            <w:tcW w:w="10599" w:type="dxa"/>
            <w:gridSpan w:val="18"/>
            <w:noWrap/>
            <w:vAlign w:val="center"/>
          </w:tcPr>
          <w:p w14:paraId="24BD5ECD" w14:textId="39F59D70" w:rsidR="00230B74" w:rsidRPr="00584E0B" w:rsidRDefault="00745421" w:rsidP="00230B74">
            <w:pPr>
              <w:jc w:val="center"/>
              <w:rPr>
                <w:rFonts w:ascii="Arial" w:eastAsia="Times New Roman" w:hAnsi="Arial" w:cs="Arial"/>
                <w:b/>
                <w:bCs/>
                <w:sz w:val="20"/>
                <w:szCs w:val="20"/>
                <w:lang w:eastAsia="es-ES_tradnl"/>
              </w:rPr>
            </w:pPr>
            <w:hyperlink r:id="rId7" w:history="1">
              <w:r w:rsidRPr="00F62AA5">
                <w:rPr>
                  <w:rStyle w:val="Hipervnculo"/>
                  <w:rFonts w:ascii="Arial" w:eastAsia="Times New Roman" w:hAnsi="Arial" w:cs="Arial"/>
                  <w:b/>
                  <w:bCs/>
                  <w:sz w:val="20"/>
                  <w:szCs w:val="20"/>
                  <w:lang w:eastAsia="es-ES_tradnl"/>
                </w:rPr>
                <w:t>https://community.secop.gov.co/Public/Tendering/OpportunityDetail/Index?noticeUID=CO1.NTC.7400801&amp;isFromPublicArea=True&amp;isModal=true&amp;asPopupView=true</w:t>
              </w:r>
            </w:hyperlink>
            <w:r>
              <w:rPr>
                <w:rFonts w:ascii="Arial" w:eastAsia="Times New Roman" w:hAnsi="Arial" w:cs="Arial"/>
                <w:b/>
                <w:bCs/>
                <w:sz w:val="20"/>
                <w:szCs w:val="20"/>
                <w:lang w:eastAsia="es-ES_tradnl"/>
              </w:rPr>
              <w:t xml:space="preserve"> </w:t>
            </w:r>
          </w:p>
        </w:tc>
      </w:tr>
      <w:tr w:rsidR="00230B74" w:rsidRPr="00584E0B" w14:paraId="355C5FD1" w14:textId="77777777" w:rsidTr="00ED2DE8">
        <w:trPr>
          <w:trHeight w:val="364"/>
        </w:trPr>
        <w:tc>
          <w:tcPr>
            <w:tcW w:w="10599" w:type="dxa"/>
            <w:gridSpan w:val="18"/>
            <w:shd w:val="clear" w:color="auto" w:fill="ACB9CA" w:themeFill="text2" w:themeFillTint="66"/>
            <w:noWrap/>
            <w:vAlign w:val="center"/>
            <w:hideMark/>
          </w:tcPr>
          <w:p w14:paraId="4DCC6570"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CONTRATISTA</w:t>
            </w:r>
          </w:p>
        </w:tc>
      </w:tr>
      <w:tr w:rsidR="00230B74" w:rsidRPr="00584E0B" w14:paraId="4B64B67D" w14:textId="77777777" w:rsidTr="00ED2DE8">
        <w:trPr>
          <w:trHeight w:val="1053"/>
        </w:trPr>
        <w:tc>
          <w:tcPr>
            <w:tcW w:w="2236" w:type="dxa"/>
            <w:gridSpan w:val="5"/>
            <w:shd w:val="clear" w:color="auto" w:fill="D9D9D9" w:themeFill="background1" w:themeFillShade="D9"/>
            <w:noWrap/>
            <w:vAlign w:val="center"/>
            <w:hideMark/>
          </w:tcPr>
          <w:p w14:paraId="33D49E82" w14:textId="77777777" w:rsidR="00230B74" w:rsidRPr="00584E0B" w:rsidRDefault="00230B74" w:rsidP="00230B74">
            <w:pPr>
              <w:ind w:firstLineChars="100" w:firstLine="200"/>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FIRMA</w:t>
            </w:r>
          </w:p>
        </w:tc>
        <w:tc>
          <w:tcPr>
            <w:tcW w:w="8363" w:type="dxa"/>
            <w:gridSpan w:val="13"/>
            <w:vAlign w:val="center"/>
            <w:hideMark/>
          </w:tcPr>
          <w:p w14:paraId="7ED1A2EF" w14:textId="4888F493" w:rsidR="00230B74" w:rsidRPr="00584E0B" w:rsidRDefault="00AB2FE7" w:rsidP="00AB2FE7">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xml:space="preserve">     </w:t>
            </w:r>
            <w:r w:rsidRPr="00584E0B">
              <w:rPr>
                <w:rFonts w:ascii="Arial" w:eastAsia="Times New Roman" w:hAnsi="Arial" w:cs="Arial"/>
                <w:b/>
                <w:bCs/>
                <w:noProof/>
                <w:sz w:val="20"/>
                <w:szCs w:val="20"/>
                <w:lang w:eastAsia="es-ES_tradnl"/>
              </w:rPr>
              <w:drawing>
                <wp:inline distT="0" distB="0" distL="0" distR="0" wp14:anchorId="756FBB83" wp14:editId="14DBDAB6">
                  <wp:extent cx="2235776" cy="432250"/>
                  <wp:effectExtent l="0" t="0" r="0" b="6350"/>
                  <wp:docPr id="3228947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4713" name=""/>
                          <pic:cNvPicPr/>
                        </pic:nvPicPr>
                        <pic:blipFill>
                          <a:blip r:embed="rId8"/>
                          <a:stretch>
                            <a:fillRect/>
                          </a:stretch>
                        </pic:blipFill>
                        <pic:spPr>
                          <a:xfrm>
                            <a:off x="0" y="0"/>
                            <a:ext cx="2256244" cy="436207"/>
                          </a:xfrm>
                          <a:prstGeom prst="rect">
                            <a:avLst/>
                          </a:prstGeom>
                        </pic:spPr>
                      </pic:pic>
                    </a:graphicData>
                  </a:graphic>
                </wp:inline>
              </w:drawing>
            </w:r>
          </w:p>
        </w:tc>
      </w:tr>
    </w:tbl>
    <w:p w14:paraId="34AE630B" w14:textId="729FD56A" w:rsidR="00D15696" w:rsidRPr="00584E0B" w:rsidRDefault="00D15696" w:rsidP="00D15696">
      <w:pPr>
        <w:rPr>
          <w:rFonts w:ascii="Arial" w:hAnsi="Arial" w:cs="Arial"/>
          <w:sz w:val="20"/>
          <w:szCs w:val="20"/>
        </w:rPr>
      </w:pPr>
    </w:p>
    <w:p w14:paraId="416E7AB4" w14:textId="77777777" w:rsidR="00AB2FE7" w:rsidRPr="00584E0B" w:rsidRDefault="00AB2FE7" w:rsidP="00AB2FE7">
      <w:pPr>
        <w:rPr>
          <w:rFonts w:ascii="Arial" w:hAnsi="Arial" w:cs="Arial"/>
          <w:b/>
          <w:bCs/>
          <w:sz w:val="20"/>
          <w:szCs w:val="20"/>
        </w:rPr>
      </w:pPr>
    </w:p>
    <w:p w14:paraId="79F038F9" w14:textId="3D959643" w:rsidR="00B57B76" w:rsidRPr="00584E0B" w:rsidRDefault="00872CB5" w:rsidP="00872CB5">
      <w:pPr>
        <w:jc w:val="center"/>
        <w:rPr>
          <w:rFonts w:ascii="Arial" w:hAnsi="Arial" w:cs="Arial"/>
          <w:b/>
          <w:bCs/>
          <w:sz w:val="20"/>
          <w:szCs w:val="20"/>
        </w:rPr>
      </w:pPr>
      <w:r w:rsidRPr="00584E0B">
        <w:rPr>
          <w:rFonts w:ascii="Arial" w:hAnsi="Arial" w:cs="Arial"/>
          <w:b/>
          <w:bCs/>
          <w:sz w:val="20"/>
          <w:szCs w:val="20"/>
        </w:rPr>
        <w:t>ANEXOS.</w:t>
      </w:r>
    </w:p>
    <w:p w14:paraId="67380934" w14:textId="6BC5FB43" w:rsidR="00B57B76" w:rsidRPr="00584E0B" w:rsidRDefault="00B57B76" w:rsidP="00481AF7">
      <w:pPr>
        <w:rPr>
          <w:rFonts w:ascii="Arial" w:hAnsi="Arial" w:cs="Arial"/>
          <w:sz w:val="20"/>
          <w:szCs w:val="20"/>
        </w:rPr>
      </w:pPr>
    </w:p>
    <w:p w14:paraId="50A52776" w14:textId="77777777" w:rsidR="00872CB5" w:rsidRPr="00584E0B" w:rsidRDefault="00872CB5" w:rsidP="00872CB5">
      <w:pPr>
        <w:widowControl w:val="0"/>
        <w:jc w:val="center"/>
        <w:rPr>
          <w:rFonts w:ascii="Arial" w:hAnsi="Arial" w:cs="Arial"/>
          <w:sz w:val="20"/>
          <w:szCs w:val="20"/>
        </w:rPr>
      </w:pPr>
      <w:r w:rsidRPr="00584E0B">
        <w:rPr>
          <w:rFonts w:ascii="Arial" w:hAnsi="Arial" w:cs="Arial"/>
          <w:b/>
          <w:bCs/>
          <w:sz w:val="20"/>
          <w:szCs w:val="20"/>
        </w:rPr>
        <w:lastRenderedPageBreak/>
        <w:t>REUNIONES</w:t>
      </w:r>
      <w:r w:rsidRPr="00584E0B">
        <w:rPr>
          <w:rFonts w:ascii="Arial" w:hAnsi="Arial" w:cs="Arial"/>
          <w:sz w:val="20"/>
          <w:szCs w:val="20"/>
        </w:rPr>
        <w:t>.</w:t>
      </w:r>
    </w:p>
    <w:p w14:paraId="00CDD350" w14:textId="6C6DF2E7" w:rsidR="00B57B76" w:rsidRDefault="00B57B76" w:rsidP="004928BE">
      <w:pPr>
        <w:jc w:val="center"/>
        <w:rPr>
          <w:rFonts w:ascii="Arial" w:hAnsi="Arial" w:cs="Arial"/>
          <w:b/>
          <w:bCs/>
          <w:sz w:val="20"/>
          <w:szCs w:val="20"/>
        </w:rPr>
      </w:pPr>
    </w:p>
    <w:p w14:paraId="50397717" w14:textId="3C3DA166" w:rsidR="00745421" w:rsidRPr="00584E0B" w:rsidRDefault="00B916CF" w:rsidP="004928BE">
      <w:pPr>
        <w:jc w:val="center"/>
        <w:rPr>
          <w:rFonts w:ascii="Arial" w:hAnsi="Arial" w:cs="Arial"/>
          <w:sz w:val="20"/>
          <w:szCs w:val="20"/>
        </w:rPr>
      </w:pPr>
      <w:r w:rsidRPr="00B916CF">
        <w:rPr>
          <w:rFonts w:ascii="Arial" w:hAnsi="Arial" w:cs="Arial"/>
          <w:sz w:val="20"/>
          <w:szCs w:val="20"/>
        </w:rPr>
        <w:drawing>
          <wp:inline distT="0" distB="0" distL="0" distR="0" wp14:anchorId="2365939C" wp14:editId="35004B5A">
            <wp:extent cx="6120765" cy="3200400"/>
            <wp:effectExtent l="0" t="0" r="0" b="0"/>
            <wp:docPr id="21423985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398519" name=""/>
                    <pic:cNvPicPr/>
                  </pic:nvPicPr>
                  <pic:blipFill>
                    <a:blip r:embed="rId9"/>
                    <a:stretch>
                      <a:fillRect/>
                    </a:stretch>
                  </pic:blipFill>
                  <pic:spPr>
                    <a:xfrm>
                      <a:off x="0" y="0"/>
                      <a:ext cx="6120765" cy="3200400"/>
                    </a:xfrm>
                    <a:prstGeom prst="rect">
                      <a:avLst/>
                    </a:prstGeom>
                  </pic:spPr>
                </pic:pic>
              </a:graphicData>
            </a:graphic>
          </wp:inline>
        </w:drawing>
      </w:r>
    </w:p>
    <w:sectPr w:rsidR="00745421" w:rsidRPr="00584E0B" w:rsidSect="00481AF7">
      <w:headerReference w:type="even" r:id="rId10"/>
      <w:headerReference w:type="default" r:id="rId11"/>
      <w:footerReference w:type="even" r:id="rId12"/>
      <w:footerReference w:type="default" r:id="rId13"/>
      <w:headerReference w:type="first" r:id="rId14"/>
      <w:footerReference w:type="first" r:id="rId15"/>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3FAD4" w14:textId="77777777" w:rsidR="00497BCD" w:rsidRDefault="00497BCD" w:rsidP="00426E52">
      <w:r>
        <w:separator/>
      </w:r>
    </w:p>
  </w:endnote>
  <w:endnote w:type="continuationSeparator" w:id="0">
    <w:p w14:paraId="772F0153" w14:textId="77777777" w:rsidR="00497BCD" w:rsidRDefault="00497BCD" w:rsidP="00426E52">
      <w:r>
        <w:continuationSeparator/>
      </w:r>
    </w:p>
  </w:endnote>
  <w:endnote w:type="continuationNotice" w:id="1">
    <w:p w14:paraId="3EDF61C7" w14:textId="77777777" w:rsidR="00497BCD" w:rsidRDefault="00497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67BA" w14:textId="77777777" w:rsidR="00026B86" w:rsidRDefault="00026B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8D3B" w14:textId="77777777" w:rsidR="00026B86" w:rsidRDefault="00026B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D6993" w14:textId="77777777" w:rsidR="00497BCD" w:rsidRDefault="00497BCD" w:rsidP="00426E52">
      <w:r>
        <w:separator/>
      </w:r>
    </w:p>
  </w:footnote>
  <w:footnote w:type="continuationSeparator" w:id="0">
    <w:p w14:paraId="7379AEAA" w14:textId="77777777" w:rsidR="00497BCD" w:rsidRDefault="00497BCD" w:rsidP="00426E52">
      <w:r>
        <w:continuationSeparator/>
      </w:r>
    </w:p>
  </w:footnote>
  <w:footnote w:type="continuationNotice" w:id="1">
    <w:p w14:paraId="7BFF71B4" w14:textId="77777777" w:rsidR="00497BCD" w:rsidRDefault="00497B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6AF1" w14:textId="77777777" w:rsidR="00026B86" w:rsidRDefault="00026B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4AEA" w14:textId="38442E73" w:rsidR="00481AF7" w:rsidRDefault="00481AF7" w:rsidP="00481AF7">
    <w:bookmarkStart w:id="0"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14:paraId="52C8121D" w14:textId="0A58AA96" w:rsidR="002944DB" w:rsidRPr="009B4676" w:rsidRDefault="002944DB"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vAlign w:val="center"/>
        </w:tcPr>
        <w:p w14:paraId="614D3BE1" w14:textId="0904A28B" w:rsidR="002944DB" w:rsidRPr="009B4676" w:rsidRDefault="002944DB" w:rsidP="00481AF7">
          <w:pPr>
            <w:jc w:val="center"/>
            <w:rPr>
              <w:rFonts w:ascii="Arial" w:hAnsi="Arial" w:cs="Arial"/>
              <w:bCs/>
              <w:sz w:val="16"/>
              <w:szCs w:val="16"/>
            </w:rPr>
          </w:pPr>
        </w:p>
      </w:tc>
      <w:tc>
        <w:tcPr>
          <w:tcW w:w="1418" w:type="dxa"/>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426E52" w:rsidRDefault="00426E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C0F7" w14:textId="77777777" w:rsidR="00026B86" w:rsidRDefault="00026B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D03"/>
    <w:multiLevelType w:val="hybridMultilevel"/>
    <w:tmpl w:val="C7602046"/>
    <w:lvl w:ilvl="0" w:tplc="240A000F">
      <w:start w:val="1"/>
      <w:numFmt w:val="decimal"/>
      <w:lvlText w:val="%1."/>
      <w:lvlJc w:val="left"/>
      <w:pPr>
        <w:ind w:left="502" w:hanging="360"/>
      </w:p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071A2ABD"/>
    <w:multiLevelType w:val="hybridMultilevel"/>
    <w:tmpl w:val="89B66C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3" w15:restartNumberingAfterBreak="0">
    <w:nsid w:val="17E6024B"/>
    <w:multiLevelType w:val="hybridMultilevel"/>
    <w:tmpl w:val="D1369C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23179A3"/>
    <w:multiLevelType w:val="hybridMultilevel"/>
    <w:tmpl w:val="A5F2E7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91426E2"/>
    <w:multiLevelType w:val="hybridMultilevel"/>
    <w:tmpl w:val="E82A14E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 w15:restartNumberingAfterBreak="0">
    <w:nsid w:val="398847AE"/>
    <w:multiLevelType w:val="hybridMultilevel"/>
    <w:tmpl w:val="616A8D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1BE5793"/>
    <w:multiLevelType w:val="hybridMultilevel"/>
    <w:tmpl w:val="A36E46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6F205C9"/>
    <w:multiLevelType w:val="hybridMultilevel"/>
    <w:tmpl w:val="A4409F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BD02C51"/>
    <w:multiLevelType w:val="hybridMultilevel"/>
    <w:tmpl w:val="C61E03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C1F6A41"/>
    <w:multiLevelType w:val="hybridMultilevel"/>
    <w:tmpl w:val="9586A8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DD82CE2"/>
    <w:multiLevelType w:val="hybridMultilevel"/>
    <w:tmpl w:val="AE7C4D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DFC0181"/>
    <w:multiLevelType w:val="hybridMultilevel"/>
    <w:tmpl w:val="C7602046"/>
    <w:lvl w:ilvl="0" w:tplc="240A000F">
      <w:start w:val="1"/>
      <w:numFmt w:val="decimal"/>
      <w:lvlText w:val="%1."/>
      <w:lvlJc w:val="left"/>
      <w:pPr>
        <w:ind w:left="502" w:hanging="360"/>
      </w:p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978022448">
    <w:abstractNumId w:val="2"/>
  </w:num>
  <w:num w:numId="2" w16cid:durableId="2042781345">
    <w:abstractNumId w:val="7"/>
  </w:num>
  <w:num w:numId="3" w16cid:durableId="1915819263">
    <w:abstractNumId w:val="5"/>
  </w:num>
  <w:num w:numId="4" w16cid:durableId="11997091">
    <w:abstractNumId w:val="6"/>
  </w:num>
  <w:num w:numId="5" w16cid:durableId="1009871002">
    <w:abstractNumId w:val="10"/>
  </w:num>
  <w:num w:numId="6" w16cid:durableId="2008628327">
    <w:abstractNumId w:val="8"/>
  </w:num>
  <w:num w:numId="7" w16cid:durableId="1150827474">
    <w:abstractNumId w:val="3"/>
  </w:num>
  <w:num w:numId="8" w16cid:durableId="2104110084">
    <w:abstractNumId w:val="0"/>
  </w:num>
  <w:num w:numId="9" w16cid:durableId="2069919483">
    <w:abstractNumId w:val="12"/>
  </w:num>
  <w:num w:numId="10" w16cid:durableId="2137719462">
    <w:abstractNumId w:val="9"/>
  </w:num>
  <w:num w:numId="11" w16cid:durableId="1872456736">
    <w:abstractNumId w:val="4"/>
  </w:num>
  <w:num w:numId="12" w16cid:durableId="215631858">
    <w:abstractNumId w:val="11"/>
  </w:num>
  <w:num w:numId="13" w16cid:durableId="880556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117BE"/>
    <w:rsid w:val="000226A3"/>
    <w:rsid w:val="00025ED8"/>
    <w:rsid w:val="00026B86"/>
    <w:rsid w:val="00031880"/>
    <w:rsid w:val="0003699D"/>
    <w:rsid w:val="000511FE"/>
    <w:rsid w:val="00057B66"/>
    <w:rsid w:val="000619D9"/>
    <w:rsid w:val="00086B8C"/>
    <w:rsid w:val="00094985"/>
    <w:rsid w:val="000A08CD"/>
    <w:rsid w:val="000A244A"/>
    <w:rsid w:val="000A4983"/>
    <w:rsid w:val="000A4C98"/>
    <w:rsid w:val="000A749D"/>
    <w:rsid w:val="000B332B"/>
    <w:rsid w:val="000B5E3D"/>
    <w:rsid w:val="000B77E8"/>
    <w:rsid w:val="000C23E4"/>
    <w:rsid w:val="000C7BFC"/>
    <w:rsid w:val="000D76A0"/>
    <w:rsid w:val="000E274D"/>
    <w:rsid w:val="00101158"/>
    <w:rsid w:val="0010768A"/>
    <w:rsid w:val="001139BD"/>
    <w:rsid w:val="00115949"/>
    <w:rsid w:val="00115ACC"/>
    <w:rsid w:val="00130759"/>
    <w:rsid w:val="00131AF2"/>
    <w:rsid w:val="00134949"/>
    <w:rsid w:val="00141E37"/>
    <w:rsid w:val="001528EF"/>
    <w:rsid w:val="00154EC3"/>
    <w:rsid w:val="00160647"/>
    <w:rsid w:val="001619F8"/>
    <w:rsid w:val="0017097E"/>
    <w:rsid w:val="00172A7B"/>
    <w:rsid w:val="001915F4"/>
    <w:rsid w:val="00191A96"/>
    <w:rsid w:val="00191C65"/>
    <w:rsid w:val="001A333D"/>
    <w:rsid w:val="001D4B8C"/>
    <w:rsid w:val="001E01EB"/>
    <w:rsid w:val="001F0F04"/>
    <w:rsid w:val="001F204B"/>
    <w:rsid w:val="001F66B1"/>
    <w:rsid w:val="001F6FF3"/>
    <w:rsid w:val="00205F77"/>
    <w:rsid w:val="00210244"/>
    <w:rsid w:val="00216CF7"/>
    <w:rsid w:val="00216DD2"/>
    <w:rsid w:val="002175AE"/>
    <w:rsid w:val="00220330"/>
    <w:rsid w:val="00223817"/>
    <w:rsid w:val="00230B74"/>
    <w:rsid w:val="00234686"/>
    <w:rsid w:val="00241D12"/>
    <w:rsid w:val="00247861"/>
    <w:rsid w:val="002535B4"/>
    <w:rsid w:val="00254E20"/>
    <w:rsid w:val="0025719B"/>
    <w:rsid w:val="00267829"/>
    <w:rsid w:val="002711D9"/>
    <w:rsid w:val="00283BE4"/>
    <w:rsid w:val="0028750A"/>
    <w:rsid w:val="002944DB"/>
    <w:rsid w:val="00296796"/>
    <w:rsid w:val="00296B3C"/>
    <w:rsid w:val="002A3DB6"/>
    <w:rsid w:val="002A430D"/>
    <w:rsid w:val="002A71C0"/>
    <w:rsid w:val="002B6DF0"/>
    <w:rsid w:val="002B767E"/>
    <w:rsid w:val="002C3ABE"/>
    <w:rsid w:val="002C47BE"/>
    <w:rsid w:val="002C6356"/>
    <w:rsid w:val="002D3BD0"/>
    <w:rsid w:val="002E2CCD"/>
    <w:rsid w:val="00306082"/>
    <w:rsid w:val="00315F4D"/>
    <w:rsid w:val="00316FCC"/>
    <w:rsid w:val="00330A99"/>
    <w:rsid w:val="00335B88"/>
    <w:rsid w:val="003378B8"/>
    <w:rsid w:val="00363328"/>
    <w:rsid w:val="00370EF3"/>
    <w:rsid w:val="00381209"/>
    <w:rsid w:val="003925D8"/>
    <w:rsid w:val="003C6913"/>
    <w:rsid w:val="003D4338"/>
    <w:rsid w:val="003E52A5"/>
    <w:rsid w:val="003E707B"/>
    <w:rsid w:val="003F018D"/>
    <w:rsid w:val="00417A47"/>
    <w:rsid w:val="00426E52"/>
    <w:rsid w:val="00427DF4"/>
    <w:rsid w:val="004400CD"/>
    <w:rsid w:val="00446762"/>
    <w:rsid w:val="00481AF7"/>
    <w:rsid w:val="00484FD7"/>
    <w:rsid w:val="00486526"/>
    <w:rsid w:val="004865CC"/>
    <w:rsid w:val="004928BE"/>
    <w:rsid w:val="00497BCD"/>
    <w:rsid w:val="004B0950"/>
    <w:rsid w:val="004B558F"/>
    <w:rsid w:val="004C232E"/>
    <w:rsid w:val="004C2D80"/>
    <w:rsid w:val="004C3C65"/>
    <w:rsid w:val="004C6CA5"/>
    <w:rsid w:val="004D05BF"/>
    <w:rsid w:val="004D2CC7"/>
    <w:rsid w:val="004D4398"/>
    <w:rsid w:val="004D53C0"/>
    <w:rsid w:val="004D7664"/>
    <w:rsid w:val="00501C76"/>
    <w:rsid w:val="005025BD"/>
    <w:rsid w:val="005042FB"/>
    <w:rsid w:val="00512A0E"/>
    <w:rsid w:val="00513BA8"/>
    <w:rsid w:val="00515050"/>
    <w:rsid w:val="00515930"/>
    <w:rsid w:val="00527904"/>
    <w:rsid w:val="00530AD6"/>
    <w:rsid w:val="005342AB"/>
    <w:rsid w:val="00544E45"/>
    <w:rsid w:val="00545D02"/>
    <w:rsid w:val="00560C32"/>
    <w:rsid w:val="00565FED"/>
    <w:rsid w:val="00584E0B"/>
    <w:rsid w:val="005B2029"/>
    <w:rsid w:val="005B3621"/>
    <w:rsid w:val="005B651A"/>
    <w:rsid w:val="005C4B83"/>
    <w:rsid w:val="005C543D"/>
    <w:rsid w:val="005D41DF"/>
    <w:rsid w:val="005E4764"/>
    <w:rsid w:val="005E62CD"/>
    <w:rsid w:val="005F2D6F"/>
    <w:rsid w:val="00605BA2"/>
    <w:rsid w:val="0061343C"/>
    <w:rsid w:val="00617189"/>
    <w:rsid w:val="006218CA"/>
    <w:rsid w:val="00626C29"/>
    <w:rsid w:val="0063277F"/>
    <w:rsid w:val="00656728"/>
    <w:rsid w:val="00656771"/>
    <w:rsid w:val="00664F9B"/>
    <w:rsid w:val="00665CD6"/>
    <w:rsid w:val="006736E6"/>
    <w:rsid w:val="00677713"/>
    <w:rsid w:val="00682848"/>
    <w:rsid w:val="00696E39"/>
    <w:rsid w:val="006A4288"/>
    <w:rsid w:val="006B07D5"/>
    <w:rsid w:val="006B190D"/>
    <w:rsid w:val="006B722A"/>
    <w:rsid w:val="006B7512"/>
    <w:rsid w:val="006C15C7"/>
    <w:rsid w:val="006D661A"/>
    <w:rsid w:val="006F09BC"/>
    <w:rsid w:val="006F14A4"/>
    <w:rsid w:val="00701FD7"/>
    <w:rsid w:val="0071410A"/>
    <w:rsid w:val="00721431"/>
    <w:rsid w:val="00732BD6"/>
    <w:rsid w:val="00745421"/>
    <w:rsid w:val="0076497A"/>
    <w:rsid w:val="00767EDE"/>
    <w:rsid w:val="0077231E"/>
    <w:rsid w:val="007730FC"/>
    <w:rsid w:val="0077333B"/>
    <w:rsid w:val="00783DAA"/>
    <w:rsid w:val="007854F4"/>
    <w:rsid w:val="00786C05"/>
    <w:rsid w:val="00787F3F"/>
    <w:rsid w:val="007909BF"/>
    <w:rsid w:val="0079307C"/>
    <w:rsid w:val="00795F3F"/>
    <w:rsid w:val="00796A4E"/>
    <w:rsid w:val="007B1C72"/>
    <w:rsid w:val="007C3986"/>
    <w:rsid w:val="007C7298"/>
    <w:rsid w:val="007D3088"/>
    <w:rsid w:val="007E06BF"/>
    <w:rsid w:val="007E653A"/>
    <w:rsid w:val="007F5BB6"/>
    <w:rsid w:val="00807006"/>
    <w:rsid w:val="00810CAB"/>
    <w:rsid w:val="0081175B"/>
    <w:rsid w:val="00813369"/>
    <w:rsid w:val="008135A6"/>
    <w:rsid w:val="008208AF"/>
    <w:rsid w:val="00820C3C"/>
    <w:rsid w:val="00822802"/>
    <w:rsid w:val="008545E4"/>
    <w:rsid w:val="0085479D"/>
    <w:rsid w:val="0086249E"/>
    <w:rsid w:val="00872CB5"/>
    <w:rsid w:val="00882033"/>
    <w:rsid w:val="008844AD"/>
    <w:rsid w:val="00891DBA"/>
    <w:rsid w:val="008A0045"/>
    <w:rsid w:val="008A3C5C"/>
    <w:rsid w:val="008B6C42"/>
    <w:rsid w:val="008B76AC"/>
    <w:rsid w:val="008C19F3"/>
    <w:rsid w:val="008F28FD"/>
    <w:rsid w:val="009244C7"/>
    <w:rsid w:val="00936E72"/>
    <w:rsid w:val="00945A47"/>
    <w:rsid w:val="00951407"/>
    <w:rsid w:val="009519C0"/>
    <w:rsid w:val="00952887"/>
    <w:rsid w:val="00974527"/>
    <w:rsid w:val="009820B5"/>
    <w:rsid w:val="00982E2C"/>
    <w:rsid w:val="0098510C"/>
    <w:rsid w:val="00992E90"/>
    <w:rsid w:val="009B08D9"/>
    <w:rsid w:val="009B5FA6"/>
    <w:rsid w:val="009B5FD9"/>
    <w:rsid w:val="009C123B"/>
    <w:rsid w:val="009C15E9"/>
    <w:rsid w:val="009D5CEB"/>
    <w:rsid w:val="009D6964"/>
    <w:rsid w:val="009D7E66"/>
    <w:rsid w:val="009E2FDE"/>
    <w:rsid w:val="009F051F"/>
    <w:rsid w:val="00A01616"/>
    <w:rsid w:val="00A1376C"/>
    <w:rsid w:val="00A14ACD"/>
    <w:rsid w:val="00A17524"/>
    <w:rsid w:val="00A17D4B"/>
    <w:rsid w:val="00A20944"/>
    <w:rsid w:val="00A33C9C"/>
    <w:rsid w:val="00A35E6E"/>
    <w:rsid w:val="00A6255A"/>
    <w:rsid w:val="00AA2F3E"/>
    <w:rsid w:val="00AB2FE7"/>
    <w:rsid w:val="00AC1B7A"/>
    <w:rsid w:val="00AC45D3"/>
    <w:rsid w:val="00AC678C"/>
    <w:rsid w:val="00AE51DF"/>
    <w:rsid w:val="00B10D5E"/>
    <w:rsid w:val="00B30D1D"/>
    <w:rsid w:val="00B3380F"/>
    <w:rsid w:val="00B35DAF"/>
    <w:rsid w:val="00B435FF"/>
    <w:rsid w:val="00B45479"/>
    <w:rsid w:val="00B462AB"/>
    <w:rsid w:val="00B5346F"/>
    <w:rsid w:val="00B57B76"/>
    <w:rsid w:val="00B76BAA"/>
    <w:rsid w:val="00B916CF"/>
    <w:rsid w:val="00BA4624"/>
    <w:rsid w:val="00BA610F"/>
    <w:rsid w:val="00BD02B3"/>
    <w:rsid w:val="00BE00BA"/>
    <w:rsid w:val="00BE0230"/>
    <w:rsid w:val="00BE1024"/>
    <w:rsid w:val="00BE5347"/>
    <w:rsid w:val="00BE5D8C"/>
    <w:rsid w:val="00C05606"/>
    <w:rsid w:val="00C10C50"/>
    <w:rsid w:val="00C35B37"/>
    <w:rsid w:val="00C35DDC"/>
    <w:rsid w:val="00C36EEE"/>
    <w:rsid w:val="00C56B40"/>
    <w:rsid w:val="00C578D5"/>
    <w:rsid w:val="00C64223"/>
    <w:rsid w:val="00C64877"/>
    <w:rsid w:val="00C651E7"/>
    <w:rsid w:val="00C71B32"/>
    <w:rsid w:val="00C761D7"/>
    <w:rsid w:val="00C77B67"/>
    <w:rsid w:val="00C815ED"/>
    <w:rsid w:val="00C85694"/>
    <w:rsid w:val="00C973A3"/>
    <w:rsid w:val="00C97780"/>
    <w:rsid w:val="00CB009E"/>
    <w:rsid w:val="00CE20E4"/>
    <w:rsid w:val="00CF60F2"/>
    <w:rsid w:val="00D0552D"/>
    <w:rsid w:val="00D06CF5"/>
    <w:rsid w:val="00D15696"/>
    <w:rsid w:val="00D31C96"/>
    <w:rsid w:val="00D326A1"/>
    <w:rsid w:val="00D4380E"/>
    <w:rsid w:val="00D53783"/>
    <w:rsid w:val="00D77EEE"/>
    <w:rsid w:val="00DB01A1"/>
    <w:rsid w:val="00DB1318"/>
    <w:rsid w:val="00DC1F3C"/>
    <w:rsid w:val="00DC28D7"/>
    <w:rsid w:val="00DF64DF"/>
    <w:rsid w:val="00E057AF"/>
    <w:rsid w:val="00E07A9A"/>
    <w:rsid w:val="00E11024"/>
    <w:rsid w:val="00E13339"/>
    <w:rsid w:val="00E13DF8"/>
    <w:rsid w:val="00E227B0"/>
    <w:rsid w:val="00E2619F"/>
    <w:rsid w:val="00E33DCA"/>
    <w:rsid w:val="00E4367B"/>
    <w:rsid w:val="00E43861"/>
    <w:rsid w:val="00E43A87"/>
    <w:rsid w:val="00E72209"/>
    <w:rsid w:val="00E743A2"/>
    <w:rsid w:val="00E74581"/>
    <w:rsid w:val="00E974FF"/>
    <w:rsid w:val="00EA5E44"/>
    <w:rsid w:val="00EC6EB5"/>
    <w:rsid w:val="00ED2DE8"/>
    <w:rsid w:val="00EE089B"/>
    <w:rsid w:val="00EE3C8B"/>
    <w:rsid w:val="00EF05D4"/>
    <w:rsid w:val="00EF74A6"/>
    <w:rsid w:val="00F12F44"/>
    <w:rsid w:val="00F264FE"/>
    <w:rsid w:val="00F302DF"/>
    <w:rsid w:val="00F32C34"/>
    <w:rsid w:val="00F42B16"/>
    <w:rsid w:val="00F76E8C"/>
    <w:rsid w:val="00FA3099"/>
    <w:rsid w:val="00FB15C1"/>
    <w:rsid w:val="00FB221C"/>
    <w:rsid w:val="00FB3580"/>
    <w:rsid w:val="00FB3661"/>
    <w:rsid w:val="00FC1291"/>
    <w:rsid w:val="00FC6B2A"/>
    <w:rsid w:val="00FD2A29"/>
    <w:rsid w:val="00FF7338"/>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paragraph" w:customStyle="1" w:styleId="TableParagraph">
    <w:name w:val="Table Paragraph"/>
    <w:basedOn w:val="Normal"/>
    <w:uiPriority w:val="1"/>
    <w:qFormat/>
    <w:rsid w:val="00C973A3"/>
    <w:pPr>
      <w:widowControl w:val="0"/>
      <w:autoSpaceDE w:val="0"/>
      <w:autoSpaceDN w:val="0"/>
    </w:pPr>
    <w:rPr>
      <w:rFonts w:ascii="Arial MT" w:eastAsia="Arial MT" w:hAnsi="Arial MT" w:cs="Arial MT"/>
      <w:sz w:val="22"/>
      <w:szCs w:val="22"/>
      <w:lang w:val="es-ES"/>
    </w:rPr>
  </w:style>
  <w:style w:type="character" w:customStyle="1" w:styleId="normaltextrun">
    <w:name w:val="normaltextrun"/>
    <w:basedOn w:val="Fuentedeprrafopredeter"/>
    <w:rsid w:val="00C64223"/>
  </w:style>
  <w:style w:type="character" w:styleId="Hipervnculo">
    <w:name w:val="Hyperlink"/>
    <w:basedOn w:val="Fuentedeprrafopredeter"/>
    <w:uiPriority w:val="99"/>
    <w:unhideWhenUsed/>
    <w:rsid w:val="00D4380E"/>
    <w:rPr>
      <w:color w:val="0000FF"/>
      <w:u w:val="single"/>
    </w:rPr>
  </w:style>
  <w:style w:type="paragraph" w:customStyle="1" w:styleId="Default">
    <w:name w:val="Default"/>
    <w:rsid w:val="00230B74"/>
    <w:pPr>
      <w:autoSpaceDE w:val="0"/>
      <w:autoSpaceDN w:val="0"/>
      <w:adjustRightInd w:val="0"/>
    </w:pPr>
    <w:rPr>
      <w:rFonts w:ascii="Arial" w:hAnsi="Arial" w:cs="Arial"/>
      <w:color w:val="000000"/>
    </w:rPr>
  </w:style>
  <w:style w:type="character" w:styleId="Mencinsinresolver">
    <w:name w:val="Unresolved Mention"/>
    <w:basedOn w:val="Fuentedeprrafopredeter"/>
    <w:uiPriority w:val="99"/>
    <w:semiHidden/>
    <w:unhideWhenUsed/>
    <w:rsid w:val="00745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69736">
      <w:bodyDiv w:val="1"/>
      <w:marLeft w:val="0"/>
      <w:marRight w:val="0"/>
      <w:marTop w:val="0"/>
      <w:marBottom w:val="0"/>
      <w:divBdr>
        <w:top w:val="none" w:sz="0" w:space="0" w:color="auto"/>
        <w:left w:val="none" w:sz="0" w:space="0" w:color="auto"/>
        <w:bottom w:val="none" w:sz="0" w:space="0" w:color="auto"/>
        <w:right w:val="none" w:sz="0" w:space="0" w:color="auto"/>
      </w:divBdr>
    </w:div>
    <w:div w:id="161775005">
      <w:bodyDiv w:val="1"/>
      <w:marLeft w:val="0"/>
      <w:marRight w:val="0"/>
      <w:marTop w:val="0"/>
      <w:marBottom w:val="0"/>
      <w:divBdr>
        <w:top w:val="none" w:sz="0" w:space="0" w:color="auto"/>
        <w:left w:val="none" w:sz="0" w:space="0" w:color="auto"/>
        <w:bottom w:val="none" w:sz="0" w:space="0" w:color="auto"/>
        <w:right w:val="none" w:sz="0" w:space="0" w:color="auto"/>
      </w:divBdr>
    </w:div>
    <w:div w:id="185098631">
      <w:bodyDiv w:val="1"/>
      <w:marLeft w:val="0"/>
      <w:marRight w:val="0"/>
      <w:marTop w:val="0"/>
      <w:marBottom w:val="0"/>
      <w:divBdr>
        <w:top w:val="none" w:sz="0" w:space="0" w:color="auto"/>
        <w:left w:val="none" w:sz="0" w:space="0" w:color="auto"/>
        <w:bottom w:val="none" w:sz="0" w:space="0" w:color="auto"/>
        <w:right w:val="none" w:sz="0" w:space="0" w:color="auto"/>
      </w:divBdr>
    </w:div>
    <w:div w:id="204828762">
      <w:bodyDiv w:val="1"/>
      <w:marLeft w:val="0"/>
      <w:marRight w:val="0"/>
      <w:marTop w:val="0"/>
      <w:marBottom w:val="0"/>
      <w:divBdr>
        <w:top w:val="none" w:sz="0" w:space="0" w:color="auto"/>
        <w:left w:val="none" w:sz="0" w:space="0" w:color="auto"/>
        <w:bottom w:val="none" w:sz="0" w:space="0" w:color="auto"/>
        <w:right w:val="none" w:sz="0" w:space="0" w:color="auto"/>
      </w:divBdr>
    </w:div>
    <w:div w:id="270404674">
      <w:bodyDiv w:val="1"/>
      <w:marLeft w:val="0"/>
      <w:marRight w:val="0"/>
      <w:marTop w:val="0"/>
      <w:marBottom w:val="0"/>
      <w:divBdr>
        <w:top w:val="none" w:sz="0" w:space="0" w:color="auto"/>
        <w:left w:val="none" w:sz="0" w:space="0" w:color="auto"/>
        <w:bottom w:val="none" w:sz="0" w:space="0" w:color="auto"/>
        <w:right w:val="none" w:sz="0" w:space="0" w:color="auto"/>
      </w:divBdr>
      <w:divsChild>
        <w:div w:id="1663895813">
          <w:marLeft w:val="0"/>
          <w:marRight w:val="0"/>
          <w:marTop w:val="0"/>
          <w:marBottom w:val="0"/>
          <w:divBdr>
            <w:top w:val="none" w:sz="0" w:space="0" w:color="auto"/>
            <w:left w:val="none" w:sz="0" w:space="0" w:color="auto"/>
            <w:bottom w:val="none" w:sz="0" w:space="0" w:color="auto"/>
            <w:right w:val="none" w:sz="0" w:space="0" w:color="auto"/>
          </w:divBdr>
        </w:div>
      </w:divsChild>
    </w:div>
    <w:div w:id="279846369">
      <w:bodyDiv w:val="1"/>
      <w:marLeft w:val="0"/>
      <w:marRight w:val="0"/>
      <w:marTop w:val="0"/>
      <w:marBottom w:val="0"/>
      <w:divBdr>
        <w:top w:val="none" w:sz="0" w:space="0" w:color="auto"/>
        <w:left w:val="none" w:sz="0" w:space="0" w:color="auto"/>
        <w:bottom w:val="none" w:sz="0" w:space="0" w:color="auto"/>
        <w:right w:val="none" w:sz="0" w:space="0" w:color="auto"/>
      </w:divBdr>
      <w:divsChild>
        <w:div w:id="351614919">
          <w:marLeft w:val="0"/>
          <w:marRight w:val="0"/>
          <w:marTop w:val="0"/>
          <w:marBottom w:val="0"/>
          <w:divBdr>
            <w:top w:val="none" w:sz="0" w:space="0" w:color="auto"/>
            <w:left w:val="none" w:sz="0" w:space="0" w:color="auto"/>
            <w:bottom w:val="none" w:sz="0" w:space="0" w:color="auto"/>
            <w:right w:val="none" w:sz="0" w:space="0" w:color="auto"/>
          </w:divBdr>
          <w:divsChild>
            <w:div w:id="468280090">
              <w:marLeft w:val="0"/>
              <w:marRight w:val="-225"/>
              <w:marTop w:val="0"/>
              <w:marBottom w:val="0"/>
              <w:divBdr>
                <w:top w:val="none" w:sz="0" w:space="0" w:color="auto"/>
                <w:left w:val="none" w:sz="0" w:space="0" w:color="auto"/>
                <w:bottom w:val="none" w:sz="0" w:space="0" w:color="auto"/>
                <w:right w:val="none" w:sz="0" w:space="0" w:color="auto"/>
              </w:divBdr>
              <w:divsChild>
                <w:div w:id="2556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21325">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72867952">
      <w:bodyDiv w:val="1"/>
      <w:marLeft w:val="0"/>
      <w:marRight w:val="0"/>
      <w:marTop w:val="0"/>
      <w:marBottom w:val="0"/>
      <w:divBdr>
        <w:top w:val="none" w:sz="0" w:space="0" w:color="auto"/>
        <w:left w:val="none" w:sz="0" w:space="0" w:color="auto"/>
        <w:bottom w:val="none" w:sz="0" w:space="0" w:color="auto"/>
        <w:right w:val="none" w:sz="0" w:space="0" w:color="auto"/>
      </w:divBdr>
      <w:divsChild>
        <w:div w:id="987828212">
          <w:marLeft w:val="0"/>
          <w:marRight w:val="0"/>
          <w:marTop w:val="0"/>
          <w:marBottom w:val="0"/>
          <w:divBdr>
            <w:top w:val="none" w:sz="0" w:space="0" w:color="auto"/>
            <w:left w:val="none" w:sz="0" w:space="0" w:color="auto"/>
            <w:bottom w:val="none" w:sz="0" w:space="0" w:color="auto"/>
            <w:right w:val="none" w:sz="0" w:space="0" w:color="auto"/>
          </w:divBdr>
        </w:div>
      </w:divsChild>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505023980">
      <w:bodyDiv w:val="1"/>
      <w:marLeft w:val="0"/>
      <w:marRight w:val="0"/>
      <w:marTop w:val="0"/>
      <w:marBottom w:val="0"/>
      <w:divBdr>
        <w:top w:val="none" w:sz="0" w:space="0" w:color="auto"/>
        <w:left w:val="none" w:sz="0" w:space="0" w:color="auto"/>
        <w:bottom w:val="none" w:sz="0" w:space="0" w:color="auto"/>
        <w:right w:val="none" w:sz="0" w:space="0" w:color="auto"/>
      </w:divBdr>
    </w:div>
    <w:div w:id="538711286">
      <w:bodyDiv w:val="1"/>
      <w:marLeft w:val="0"/>
      <w:marRight w:val="0"/>
      <w:marTop w:val="0"/>
      <w:marBottom w:val="0"/>
      <w:divBdr>
        <w:top w:val="none" w:sz="0" w:space="0" w:color="auto"/>
        <w:left w:val="none" w:sz="0" w:space="0" w:color="auto"/>
        <w:bottom w:val="none" w:sz="0" w:space="0" w:color="auto"/>
        <w:right w:val="none" w:sz="0" w:space="0" w:color="auto"/>
      </w:divBdr>
    </w:div>
    <w:div w:id="555046889">
      <w:bodyDiv w:val="1"/>
      <w:marLeft w:val="0"/>
      <w:marRight w:val="0"/>
      <w:marTop w:val="0"/>
      <w:marBottom w:val="0"/>
      <w:divBdr>
        <w:top w:val="none" w:sz="0" w:space="0" w:color="auto"/>
        <w:left w:val="none" w:sz="0" w:space="0" w:color="auto"/>
        <w:bottom w:val="none" w:sz="0" w:space="0" w:color="auto"/>
        <w:right w:val="none" w:sz="0" w:space="0" w:color="auto"/>
      </w:divBdr>
      <w:divsChild>
        <w:div w:id="1061514702">
          <w:marLeft w:val="0"/>
          <w:marRight w:val="0"/>
          <w:marTop w:val="0"/>
          <w:marBottom w:val="0"/>
          <w:divBdr>
            <w:top w:val="none" w:sz="0" w:space="0" w:color="auto"/>
            <w:left w:val="none" w:sz="0" w:space="0" w:color="auto"/>
            <w:bottom w:val="none" w:sz="0" w:space="0" w:color="auto"/>
            <w:right w:val="none" w:sz="0" w:space="0" w:color="auto"/>
          </w:divBdr>
        </w:div>
      </w:divsChild>
    </w:div>
    <w:div w:id="563107461">
      <w:bodyDiv w:val="1"/>
      <w:marLeft w:val="0"/>
      <w:marRight w:val="0"/>
      <w:marTop w:val="0"/>
      <w:marBottom w:val="0"/>
      <w:divBdr>
        <w:top w:val="none" w:sz="0" w:space="0" w:color="auto"/>
        <w:left w:val="none" w:sz="0" w:space="0" w:color="auto"/>
        <w:bottom w:val="none" w:sz="0" w:space="0" w:color="auto"/>
        <w:right w:val="none" w:sz="0" w:space="0" w:color="auto"/>
      </w:divBdr>
    </w:div>
    <w:div w:id="585110172">
      <w:bodyDiv w:val="1"/>
      <w:marLeft w:val="0"/>
      <w:marRight w:val="0"/>
      <w:marTop w:val="0"/>
      <w:marBottom w:val="0"/>
      <w:divBdr>
        <w:top w:val="none" w:sz="0" w:space="0" w:color="auto"/>
        <w:left w:val="none" w:sz="0" w:space="0" w:color="auto"/>
        <w:bottom w:val="none" w:sz="0" w:space="0" w:color="auto"/>
        <w:right w:val="none" w:sz="0" w:space="0" w:color="auto"/>
      </w:divBdr>
    </w:div>
    <w:div w:id="601649194">
      <w:bodyDiv w:val="1"/>
      <w:marLeft w:val="0"/>
      <w:marRight w:val="0"/>
      <w:marTop w:val="0"/>
      <w:marBottom w:val="0"/>
      <w:divBdr>
        <w:top w:val="none" w:sz="0" w:space="0" w:color="auto"/>
        <w:left w:val="none" w:sz="0" w:space="0" w:color="auto"/>
        <w:bottom w:val="none" w:sz="0" w:space="0" w:color="auto"/>
        <w:right w:val="none" w:sz="0" w:space="0" w:color="auto"/>
      </w:divBdr>
    </w:div>
    <w:div w:id="630673390">
      <w:bodyDiv w:val="1"/>
      <w:marLeft w:val="0"/>
      <w:marRight w:val="0"/>
      <w:marTop w:val="0"/>
      <w:marBottom w:val="0"/>
      <w:divBdr>
        <w:top w:val="none" w:sz="0" w:space="0" w:color="auto"/>
        <w:left w:val="none" w:sz="0" w:space="0" w:color="auto"/>
        <w:bottom w:val="none" w:sz="0" w:space="0" w:color="auto"/>
        <w:right w:val="none" w:sz="0" w:space="0" w:color="auto"/>
      </w:divBdr>
      <w:divsChild>
        <w:div w:id="2140293469">
          <w:marLeft w:val="0"/>
          <w:marRight w:val="0"/>
          <w:marTop w:val="0"/>
          <w:marBottom w:val="0"/>
          <w:divBdr>
            <w:top w:val="none" w:sz="0" w:space="0" w:color="auto"/>
            <w:left w:val="none" w:sz="0" w:space="0" w:color="auto"/>
            <w:bottom w:val="none" w:sz="0" w:space="0" w:color="auto"/>
            <w:right w:val="none" w:sz="0" w:space="0" w:color="auto"/>
          </w:divBdr>
        </w:div>
      </w:divsChild>
    </w:div>
    <w:div w:id="637227910">
      <w:bodyDiv w:val="1"/>
      <w:marLeft w:val="0"/>
      <w:marRight w:val="0"/>
      <w:marTop w:val="0"/>
      <w:marBottom w:val="0"/>
      <w:divBdr>
        <w:top w:val="none" w:sz="0" w:space="0" w:color="auto"/>
        <w:left w:val="none" w:sz="0" w:space="0" w:color="auto"/>
        <w:bottom w:val="none" w:sz="0" w:space="0" w:color="auto"/>
        <w:right w:val="none" w:sz="0" w:space="0" w:color="auto"/>
      </w:divBdr>
    </w:div>
    <w:div w:id="700979933">
      <w:bodyDiv w:val="1"/>
      <w:marLeft w:val="0"/>
      <w:marRight w:val="0"/>
      <w:marTop w:val="0"/>
      <w:marBottom w:val="0"/>
      <w:divBdr>
        <w:top w:val="none" w:sz="0" w:space="0" w:color="auto"/>
        <w:left w:val="none" w:sz="0" w:space="0" w:color="auto"/>
        <w:bottom w:val="none" w:sz="0" w:space="0" w:color="auto"/>
        <w:right w:val="none" w:sz="0" w:space="0" w:color="auto"/>
      </w:divBdr>
      <w:divsChild>
        <w:div w:id="1705207575">
          <w:marLeft w:val="0"/>
          <w:marRight w:val="0"/>
          <w:marTop w:val="0"/>
          <w:marBottom w:val="0"/>
          <w:divBdr>
            <w:top w:val="none" w:sz="0" w:space="0" w:color="auto"/>
            <w:left w:val="none" w:sz="0" w:space="0" w:color="auto"/>
            <w:bottom w:val="none" w:sz="0" w:space="0" w:color="auto"/>
            <w:right w:val="none" w:sz="0" w:space="0" w:color="auto"/>
          </w:divBdr>
          <w:divsChild>
            <w:div w:id="1804881768">
              <w:marLeft w:val="0"/>
              <w:marRight w:val="-225"/>
              <w:marTop w:val="0"/>
              <w:marBottom w:val="0"/>
              <w:divBdr>
                <w:top w:val="none" w:sz="0" w:space="0" w:color="auto"/>
                <w:left w:val="none" w:sz="0" w:space="0" w:color="auto"/>
                <w:bottom w:val="none" w:sz="0" w:space="0" w:color="auto"/>
                <w:right w:val="none" w:sz="0" w:space="0" w:color="auto"/>
              </w:divBdr>
              <w:divsChild>
                <w:div w:id="198712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03598063">
      <w:bodyDiv w:val="1"/>
      <w:marLeft w:val="0"/>
      <w:marRight w:val="0"/>
      <w:marTop w:val="0"/>
      <w:marBottom w:val="0"/>
      <w:divBdr>
        <w:top w:val="none" w:sz="0" w:space="0" w:color="auto"/>
        <w:left w:val="none" w:sz="0" w:space="0" w:color="auto"/>
        <w:bottom w:val="none" w:sz="0" w:space="0" w:color="auto"/>
        <w:right w:val="none" w:sz="0" w:space="0" w:color="auto"/>
      </w:divBdr>
    </w:div>
    <w:div w:id="722682098">
      <w:bodyDiv w:val="1"/>
      <w:marLeft w:val="0"/>
      <w:marRight w:val="0"/>
      <w:marTop w:val="0"/>
      <w:marBottom w:val="0"/>
      <w:divBdr>
        <w:top w:val="none" w:sz="0" w:space="0" w:color="auto"/>
        <w:left w:val="none" w:sz="0" w:space="0" w:color="auto"/>
        <w:bottom w:val="none" w:sz="0" w:space="0" w:color="auto"/>
        <w:right w:val="none" w:sz="0" w:space="0" w:color="auto"/>
      </w:divBdr>
      <w:divsChild>
        <w:div w:id="1427000026">
          <w:marLeft w:val="0"/>
          <w:marRight w:val="0"/>
          <w:marTop w:val="0"/>
          <w:marBottom w:val="0"/>
          <w:divBdr>
            <w:top w:val="none" w:sz="0" w:space="0" w:color="auto"/>
            <w:left w:val="none" w:sz="0" w:space="0" w:color="auto"/>
            <w:bottom w:val="none" w:sz="0" w:space="0" w:color="auto"/>
            <w:right w:val="none" w:sz="0" w:space="0" w:color="auto"/>
          </w:divBdr>
        </w:div>
      </w:divsChild>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775753922">
      <w:bodyDiv w:val="1"/>
      <w:marLeft w:val="0"/>
      <w:marRight w:val="0"/>
      <w:marTop w:val="0"/>
      <w:marBottom w:val="0"/>
      <w:divBdr>
        <w:top w:val="none" w:sz="0" w:space="0" w:color="auto"/>
        <w:left w:val="none" w:sz="0" w:space="0" w:color="auto"/>
        <w:bottom w:val="none" w:sz="0" w:space="0" w:color="auto"/>
        <w:right w:val="none" w:sz="0" w:space="0" w:color="auto"/>
      </w:divBdr>
    </w:div>
    <w:div w:id="810513423">
      <w:bodyDiv w:val="1"/>
      <w:marLeft w:val="0"/>
      <w:marRight w:val="0"/>
      <w:marTop w:val="0"/>
      <w:marBottom w:val="0"/>
      <w:divBdr>
        <w:top w:val="none" w:sz="0" w:space="0" w:color="auto"/>
        <w:left w:val="none" w:sz="0" w:space="0" w:color="auto"/>
        <w:bottom w:val="none" w:sz="0" w:space="0" w:color="auto"/>
        <w:right w:val="none" w:sz="0" w:space="0" w:color="auto"/>
      </w:divBdr>
    </w:div>
    <w:div w:id="825586091">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857622387">
      <w:bodyDiv w:val="1"/>
      <w:marLeft w:val="0"/>
      <w:marRight w:val="0"/>
      <w:marTop w:val="0"/>
      <w:marBottom w:val="0"/>
      <w:divBdr>
        <w:top w:val="none" w:sz="0" w:space="0" w:color="auto"/>
        <w:left w:val="none" w:sz="0" w:space="0" w:color="auto"/>
        <w:bottom w:val="none" w:sz="0" w:space="0" w:color="auto"/>
        <w:right w:val="none" w:sz="0" w:space="0" w:color="auto"/>
      </w:divBdr>
    </w:div>
    <w:div w:id="864057244">
      <w:bodyDiv w:val="1"/>
      <w:marLeft w:val="0"/>
      <w:marRight w:val="0"/>
      <w:marTop w:val="0"/>
      <w:marBottom w:val="0"/>
      <w:divBdr>
        <w:top w:val="none" w:sz="0" w:space="0" w:color="auto"/>
        <w:left w:val="none" w:sz="0" w:space="0" w:color="auto"/>
        <w:bottom w:val="none" w:sz="0" w:space="0" w:color="auto"/>
        <w:right w:val="none" w:sz="0" w:space="0" w:color="auto"/>
      </w:divBdr>
      <w:divsChild>
        <w:div w:id="1926112260">
          <w:marLeft w:val="0"/>
          <w:marRight w:val="0"/>
          <w:marTop w:val="0"/>
          <w:marBottom w:val="0"/>
          <w:divBdr>
            <w:top w:val="none" w:sz="0" w:space="0" w:color="auto"/>
            <w:left w:val="none" w:sz="0" w:space="0" w:color="auto"/>
            <w:bottom w:val="none" w:sz="0" w:space="0" w:color="auto"/>
            <w:right w:val="none" w:sz="0" w:space="0" w:color="auto"/>
          </w:divBdr>
        </w:div>
      </w:divsChild>
    </w:div>
    <w:div w:id="892423802">
      <w:bodyDiv w:val="1"/>
      <w:marLeft w:val="0"/>
      <w:marRight w:val="0"/>
      <w:marTop w:val="0"/>
      <w:marBottom w:val="0"/>
      <w:divBdr>
        <w:top w:val="none" w:sz="0" w:space="0" w:color="auto"/>
        <w:left w:val="none" w:sz="0" w:space="0" w:color="auto"/>
        <w:bottom w:val="none" w:sz="0" w:space="0" w:color="auto"/>
        <w:right w:val="none" w:sz="0" w:space="0" w:color="auto"/>
      </w:divBdr>
    </w:div>
    <w:div w:id="901522023">
      <w:bodyDiv w:val="1"/>
      <w:marLeft w:val="0"/>
      <w:marRight w:val="0"/>
      <w:marTop w:val="0"/>
      <w:marBottom w:val="0"/>
      <w:divBdr>
        <w:top w:val="none" w:sz="0" w:space="0" w:color="auto"/>
        <w:left w:val="none" w:sz="0" w:space="0" w:color="auto"/>
        <w:bottom w:val="none" w:sz="0" w:space="0" w:color="auto"/>
        <w:right w:val="none" w:sz="0" w:space="0" w:color="auto"/>
      </w:divBdr>
      <w:divsChild>
        <w:div w:id="1678732171">
          <w:marLeft w:val="0"/>
          <w:marRight w:val="0"/>
          <w:marTop w:val="0"/>
          <w:marBottom w:val="0"/>
          <w:divBdr>
            <w:top w:val="none" w:sz="0" w:space="0" w:color="auto"/>
            <w:left w:val="none" w:sz="0" w:space="0" w:color="auto"/>
            <w:bottom w:val="none" w:sz="0" w:space="0" w:color="auto"/>
            <w:right w:val="none" w:sz="0" w:space="0" w:color="auto"/>
          </w:divBdr>
          <w:divsChild>
            <w:div w:id="353656778">
              <w:marLeft w:val="0"/>
              <w:marRight w:val="-225"/>
              <w:marTop w:val="0"/>
              <w:marBottom w:val="0"/>
              <w:divBdr>
                <w:top w:val="none" w:sz="0" w:space="0" w:color="auto"/>
                <w:left w:val="none" w:sz="0" w:space="0" w:color="auto"/>
                <w:bottom w:val="none" w:sz="0" w:space="0" w:color="auto"/>
                <w:right w:val="none" w:sz="0" w:space="0" w:color="auto"/>
              </w:divBdr>
              <w:divsChild>
                <w:div w:id="141146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001903">
      <w:bodyDiv w:val="1"/>
      <w:marLeft w:val="0"/>
      <w:marRight w:val="0"/>
      <w:marTop w:val="0"/>
      <w:marBottom w:val="0"/>
      <w:divBdr>
        <w:top w:val="none" w:sz="0" w:space="0" w:color="auto"/>
        <w:left w:val="none" w:sz="0" w:space="0" w:color="auto"/>
        <w:bottom w:val="none" w:sz="0" w:space="0" w:color="auto"/>
        <w:right w:val="none" w:sz="0" w:space="0" w:color="auto"/>
      </w:divBdr>
      <w:divsChild>
        <w:div w:id="855120539">
          <w:marLeft w:val="0"/>
          <w:marRight w:val="0"/>
          <w:marTop w:val="0"/>
          <w:marBottom w:val="0"/>
          <w:divBdr>
            <w:top w:val="none" w:sz="0" w:space="0" w:color="auto"/>
            <w:left w:val="none" w:sz="0" w:space="0" w:color="auto"/>
            <w:bottom w:val="none" w:sz="0" w:space="0" w:color="auto"/>
            <w:right w:val="none" w:sz="0" w:space="0" w:color="auto"/>
          </w:divBdr>
        </w:div>
      </w:divsChild>
    </w:div>
    <w:div w:id="1032266470">
      <w:bodyDiv w:val="1"/>
      <w:marLeft w:val="0"/>
      <w:marRight w:val="0"/>
      <w:marTop w:val="0"/>
      <w:marBottom w:val="0"/>
      <w:divBdr>
        <w:top w:val="none" w:sz="0" w:space="0" w:color="auto"/>
        <w:left w:val="none" w:sz="0" w:space="0" w:color="auto"/>
        <w:bottom w:val="none" w:sz="0" w:space="0" w:color="auto"/>
        <w:right w:val="none" w:sz="0" w:space="0" w:color="auto"/>
      </w:divBdr>
    </w:div>
    <w:div w:id="1059942210">
      <w:bodyDiv w:val="1"/>
      <w:marLeft w:val="0"/>
      <w:marRight w:val="0"/>
      <w:marTop w:val="0"/>
      <w:marBottom w:val="0"/>
      <w:divBdr>
        <w:top w:val="none" w:sz="0" w:space="0" w:color="auto"/>
        <w:left w:val="none" w:sz="0" w:space="0" w:color="auto"/>
        <w:bottom w:val="none" w:sz="0" w:space="0" w:color="auto"/>
        <w:right w:val="none" w:sz="0" w:space="0" w:color="auto"/>
      </w:divBdr>
    </w:div>
    <w:div w:id="1083725948">
      <w:bodyDiv w:val="1"/>
      <w:marLeft w:val="0"/>
      <w:marRight w:val="0"/>
      <w:marTop w:val="0"/>
      <w:marBottom w:val="0"/>
      <w:divBdr>
        <w:top w:val="none" w:sz="0" w:space="0" w:color="auto"/>
        <w:left w:val="none" w:sz="0" w:space="0" w:color="auto"/>
        <w:bottom w:val="none" w:sz="0" w:space="0" w:color="auto"/>
        <w:right w:val="none" w:sz="0" w:space="0" w:color="auto"/>
      </w:divBdr>
    </w:div>
    <w:div w:id="1107701849">
      <w:bodyDiv w:val="1"/>
      <w:marLeft w:val="0"/>
      <w:marRight w:val="0"/>
      <w:marTop w:val="0"/>
      <w:marBottom w:val="0"/>
      <w:divBdr>
        <w:top w:val="none" w:sz="0" w:space="0" w:color="auto"/>
        <w:left w:val="none" w:sz="0" w:space="0" w:color="auto"/>
        <w:bottom w:val="none" w:sz="0" w:space="0" w:color="auto"/>
        <w:right w:val="none" w:sz="0" w:space="0" w:color="auto"/>
      </w:divBdr>
    </w:div>
    <w:div w:id="1128863661">
      <w:bodyDiv w:val="1"/>
      <w:marLeft w:val="0"/>
      <w:marRight w:val="0"/>
      <w:marTop w:val="0"/>
      <w:marBottom w:val="0"/>
      <w:divBdr>
        <w:top w:val="none" w:sz="0" w:space="0" w:color="auto"/>
        <w:left w:val="none" w:sz="0" w:space="0" w:color="auto"/>
        <w:bottom w:val="none" w:sz="0" w:space="0" w:color="auto"/>
        <w:right w:val="none" w:sz="0" w:space="0" w:color="auto"/>
      </w:divBdr>
    </w:div>
    <w:div w:id="1146631672">
      <w:bodyDiv w:val="1"/>
      <w:marLeft w:val="0"/>
      <w:marRight w:val="0"/>
      <w:marTop w:val="0"/>
      <w:marBottom w:val="0"/>
      <w:divBdr>
        <w:top w:val="none" w:sz="0" w:space="0" w:color="auto"/>
        <w:left w:val="none" w:sz="0" w:space="0" w:color="auto"/>
        <w:bottom w:val="none" w:sz="0" w:space="0" w:color="auto"/>
        <w:right w:val="none" w:sz="0" w:space="0" w:color="auto"/>
      </w:divBdr>
      <w:divsChild>
        <w:div w:id="449978499">
          <w:marLeft w:val="0"/>
          <w:marRight w:val="0"/>
          <w:marTop w:val="0"/>
          <w:marBottom w:val="0"/>
          <w:divBdr>
            <w:top w:val="none" w:sz="0" w:space="0" w:color="auto"/>
            <w:left w:val="none" w:sz="0" w:space="0" w:color="auto"/>
            <w:bottom w:val="none" w:sz="0" w:space="0" w:color="auto"/>
            <w:right w:val="none" w:sz="0" w:space="0" w:color="auto"/>
          </w:divBdr>
        </w:div>
      </w:divsChild>
    </w:div>
    <w:div w:id="1161777337">
      <w:bodyDiv w:val="1"/>
      <w:marLeft w:val="0"/>
      <w:marRight w:val="0"/>
      <w:marTop w:val="0"/>
      <w:marBottom w:val="0"/>
      <w:divBdr>
        <w:top w:val="none" w:sz="0" w:space="0" w:color="auto"/>
        <w:left w:val="none" w:sz="0" w:space="0" w:color="auto"/>
        <w:bottom w:val="none" w:sz="0" w:space="0" w:color="auto"/>
        <w:right w:val="none" w:sz="0" w:space="0" w:color="auto"/>
      </w:divBdr>
      <w:divsChild>
        <w:div w:id="1402026293">
          <w:marLeft w:val="0"/>
          <w:marRight w:val="0"/>
          <w:marTop w:val="0"/>
          <w:marBottom w:val="0"/>
          <w:divBdr>
            <w:top w:val="none" w:sz="0" w:space="0" w:color="auto"/>
            <w:left w:val="none" w:sz="0" w:space="0" w:color="auto"/>
            <w:bottom w:val="none" w:sz="0" w:space="0" w:color="auto"/>
            <w:right w:val="none" w:sz="0" w:space="0" w:color="auto"/>
          </w:divBdr>
        </w:div>
      </w:divsChild>
    </w:div>
    <w:div w:id="1162282751">
      <w:bodyDiv w:val="1"/>
      <w:marLeft w:val="0"/>
      <w:marRight w:val="0"/>
      <w:marTop w:val="0"/>
      <w:marBottom w:val="0"/>
      <w:divBdr>
        <w:top w:val="none" w:sz="0" w:space="0" w:color="auto"/>
        <w:left w:val="none" w:sz="0" w:space="0" w:color="auto"/>
        <w:bottom w:val="none" w:sz="0" w:space="0" w:color="auto"/>
        <w:right w:val="none" w:sz="0" w:space="0" w:color="auto"/>
      </w:divBdr>
    </w:div>
    <w:div w:id="1162501237">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175223219">
      <w:bodyDiv w:val="1"/>
      <w:marLeft w:val="0"/>
      <w:marRight w:val="0"/>
      <w:marTop w:val="0"/>
      <w:marBottom w:val="0"/>
      <w:divBdr>
        <w:top w:val="none" w:sz="0" w:space="0" w:color="auto"/>
        <w:left w:val="none" w:sz="0" w:space="0" w:color="auto"/>
        <w:bottom w:val="none" w:sz="0" w:space="0" w:color="auto"/>
        <w:right w:val="none" w:sz="0" w:space="0" w:color="auto"/>
      </w:divBdr>
      <w:divsChild>
        <w:div w:id="1319260964">
          <w:marLeft w:val="0"/>
          <w:marRight w:val="0"/>
          <w:marTop w:val="0"/>
          <w:marBottom w:val="0"/>
          <w:divBdr>
            <w:top w:val="none" w:sz="0" w:space="0" w:color="auto"/>
            <w:left w:val="none" w:sz="0" w:space="0" w:color="auto"/>
            <w:bottom w:val="none" w:sz="0" w:space="0" w:color="auto"/>
            <w:right w:val="none" w:sz="0" w:space="0" w:color="auto"/>
          </w:divBdr>
        </w:div>
        <w:div w:id="635574108">
          <w:marLeft w:val="0"/>
          <w:marRight w:val="0"/>
          <w:marTop w:val="0"/>
          <w:marBottom w:val="0"/>
          <w:divBdr>
            <w:top w:val="none" w:sz="0" w:space="0" w:color="auto"/>
            <w:left w:val="none" w:sz="0" w:space="0" w:color="auto"/>
            <w:bottom w:val="none" w:sz="0" w:space="0" w:color="auto"/>
            <w:right w:val="none" w:sz="0" w:space="0" w:color="auto"/>
          </w:divBdr>
        </w:div>
      </w:divsChild>
    </w:div>
    <w:div w:id="1176266129">
      <w:bodyDiv w:val="1"/>
      <w:marLeft w:val="0"/>
      <w:marRight w:val="0"/>
      <w:marTop w:val="0"/>
      <w:marBottom w:val="0"/>
      <w:divBdr>
        <w:top w:val="none" w:sz="0" w:space="0" w:color="auto"/>
        <w:left w:val="none" w:sz="0" w:space="0" w:color="auto"/>
        <w:bottom w:val="none" w:sz="0" w:space="0" w:color="auto"/>
        <w:right w:val="none" w:sz="0" w:space="0" w:color="auto"/>
      </w:divBdr>
      <w:divsChild>
        <w:div w:id="530193852">
          <w:marLeft w:val="0"/>
          <w:marRight w:val="0"/>
          <w:marTop w:val="0"/>
          <w:marBottom w:val="0"/>
          <w:divBdr>
            <w:top w:val="none" w:sz="0" w:space="0" w:color="auto"/>
            <w:left w:val="none" w:sz="0" w:space="0" w:color="auto"/>
            <w:bottom w:val="none" w:sz="0" w:space="0" w:color="auto"/>
            <w:right w:val="none" w:sz="0" w:space="0" w:color="auto"/>
          </w:divBdr>
        </w:div>
      </w:divsChild>
    </w:div>
    <w:div w:id="1185438225">
      <w:bodyDiv w:val="1"/>
      <w:marLeft w:val="0"/>
      <w:marRight w:val="0"/>
      <w:marTop w:val="0"/>
      <w:marBottom w:val="0"/>
      <w:divBdr>
        <w:top w:val="none" w:sz="0" w:space="0" w:color="auto"/>
        <w:left w:val="none" w:sz="0" w:space="0" w:color="auto"/>
        <w:bottom w:val="none" w:sz="0" w:space="0" w:color="auto"/>
        <w:right w:val="none" w:sz="0" w:space="0" w:color="auto"/>
      </w:divBdr>
    </w:div>
    <w:div w:id="1238781509">
      <w:bodyDiv w:val="1"/>
      <w:marLeft w:val="0"/>
      <w:marRight w:val="0"/>
      <w:marTop w:val="0"/>
      <w:marBottom w:val="0"/>
      <w:divBdr>
        <w:top w:val="none" w:sz="0" w:space="0" w:color="auto"/>
        <w:left w:val="none" w:sz="0" w:space="0" w:color="auto"/>
        <w:bottom w:val="none" w:sz="0" w:space="0" w:color="auto"/>
        <w:right w:val="none" w:sz="0" w:space="0" w:color="auto"/>
      </w:divBdr>
    </w:div>
    <w:div w:id="1317145467">
      <w:bodyDiv w:val="1"/>
      <w:marLeft w:val="0"/>
      <w:marRight w:val="0"/>
      <w:marTop w:val="0"/>
      <w:marBottom w:val="0"/>
      <w:divBdr>
        <w:top w:val="none" w:sz="0" w:space="0" w:color="auto"/>
        <w:left w:val="none" w:sz="0" w:space="0" w:color="auto"/>
        <w:bottom w:val="none" w:sz="0" w:space="0" w:color="auto"/>
        <w:right w:val="none" w:sz="0" w:space="0" w:color="auto"/>
      </w:divBdr>
      <w:divsChild>
        <w:div w:id="1385182611">
          <w:marLeft w:val="0"/>
          <w:marRight w:val="0"/>
          <w:marTop w:val="0"/>
          <w:marBottom w:val="0"/>
          <w:divBdr>
            <w:top w:val="none" w:sz="0" w:space="0" w:color="auto"/>
            <w:left w:val="none" w:sz="0" w:space="0" w:color="auto"/>
            <w:bottom w:val="none" w:sz="0" w:space="0" w:color="auto"/>
            <w:right w:val="none" w:sz="0" w:space="0" w:color="auto"/>
          </w:divBdr>
        </w:div>
      </w:divsChild>
    </w:div>
    <w:div w:id="1336420061">
      <w:bodyDiv w:val="1"/>
      <w:marLeft w:val="0"/>
      <w:marRight w:val="0"/>
      <w:marTop w:val="0"/>
      <w:marBottom w:val="0"/>
      <w:divBdr>
        <w:top w:val="none" w:sz="0" w:space="0" w:color="auto"/>
        <w:left w:val="none" w:sz="0" w:space="0" w:color="auto"/>
        <w:bottom w:val="none" w:sz="0" w:space="0" w:color="auto"/>
        <w:right w:val="none" w:sz="0" w:space="0" w:color="auto"/>
      </w:divBdr>
    </w:div>
    <w:div w:id="1350066643">
      <w:bodyDiv w:val="1"/>
      <w:marLeft w:val="0"/>
      <w:marRight w:val="0"/>
      <w:marTop w:val="0"/>
      <w:marBottom w:val="0"/>
      <w:divBdr>
        <w:top w:val="none" w:sz="0" w:space="0" w:color="auto"/>
        <w:left w:val="none" w:sz="0" w:space="0" w:color="auto"/>
        <w:bottom w:val="none" w:sz="0" w:space="0" w:color="auto"/>
        <w:right w:val="none" w:sz="0" w:space="0" w:color="auto"/>
      </w:divBdr>
    </w:div>
    <w:div w:id="1362364496">
      <w:bodyDiv w:val="1"/>
      <w:marLeft w:val="0"/>
      <w:marRight w:val="0"/>
      <w:marTop w:val="0"/>
      <w:marBottom w:val="0"/>
      <w:divBdr>
        <w:top w:val="none" w:sz="0" w:space="0" w:color="auto"/>
        <w:left w:val="none" w:sz="0" w:space="0" w:color="auto"/>
        <w:bottom w:val="none" w:sz="0" w:space="0" w:color="auto"/>
        <w:right w:val="none" w:sz="0" w:space="0" w:color="auto"/>
      </w:divBdr>
    </w:div>
    <w:div w:id="138309504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484078750">
      <w:bodyDiv w:val="1"/>
      <w:marLeft w:val="0"/>
      <w:marRight w:val="0"/>
      <w:marTop w:val="0"/>
      <w:marBottom w:val="0"/>
      <w:divBdr>
        <w:top w:val="none" w:sz="0" w:space="0" w:color="auto"/>
        <w:left w:val="none" w:sz="0" w:space="0" w:color="auto"/>
        <w:bottom w:val="none" w:sz="0" w:space="0" w:color="auto"/>
        <w:right w:val="none" w:sz="0" w:space="0" w:color="auto"/>
      </w:divBdr>
    </w:div>
    <w:div w:id="1487896130">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578980071">
      <w:bodyDiv w:val="1"/>
      <w:marLeft w:val="0"/>
      <w:marRight w:val="0"/>
      <w:marTop w:val="0"/>
      <w:marBottom w:val="0"/>
      <w:divBdr>
        <w:top w:val="none" w:sz="0" w:space="0" w:color="auto"/>
        <w:left w:val="none" w:sz="0" w:space="0" w:color="auto"/>
        <w:bottom w:val="none" w:sz="0" w:space="0" w:color="auto"/>
        <w:right w:val="none" w:sz="0" w:space="0" w:color="auto"/>
      </w:divBdr>
    </w:div>
    <w:div w:id="1622420921">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673920551">
      <w:bodyDiv w:val="1"/>
      <w:marLeft w:val="0"/>
      <w:marRight w:val="0"/>
      <w:marTop w:val="0"/>
      <w:marBottom w:val="0"/>
      <w:divBdr>
        <w:top w:val="none" w:sz="0" w:space="0" w:color="auto"/>
        <w:left w:val="none" w:sz="0" w:space="0" w:color="auto"/>
        <w:bottom w:val="none" w:sz="0" w:space="0" w:color="auto"/>
        <w:right w:val="none" w:sz="0" w:space="0" w:color="auto"/>
      </w:divBdr>
    </w:div>
    <w:div w:id="1687559995">
      <w:bodyDiv w:val="1"/>
      <w:marLeft w:val="0"/>
      <w:marRight w:val="0"/>
      <w:marTop w:val="0"/>
      <w:marBottom w:val="0"/>
      <w:divBdr>
        <w:top w:val="none" w:sz="0" w:space="0" w:color="auto"/>
        <w:left w:val="none" w:sz="0" w:space="0" w:color="auto"/>
        <w:bottom w:val="none" w:sz="0" w:space="0" w:color="auto"/>
        <w:right w:val="none" w:sz="0" w:space="0" w:color="auto"/>
      </w:divBdr>
    </w:div>
    <w:div w:id="1692150562">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762875463">
      <w:bodyDiv w:val="1"/>
      <w:marLeft w:val="0"/>
      <w:marRight w:val="0"/>
      <w:marTop w:val="0"/>
      <w:marBottom w:val="0"/>
      <w:divBdr>
        <w:top w:val="none" w:sz="0" w:space="0" w:color="auto"/>
        <w:left w:val="none" w:sz="0" w:space="0" w:color="auto"/>
        <w:bottom w:val="none" w:sz="0" w:space="0" w:color="auto"/>
        <w:right w:val="none" w:sz="0" w:space="0" w:color="auto"/>
      </w:divBdr>
    </w:div>
    <w:div w:id="1768188671">
      <w:bodyDiv w:val="1"/>
      <w:marLeft w:val="0"/>
      <w:marRight w:val="0"/>
      <w:marTop w:val="0"/>
      <w:marBottom w:val="0"/>
      <w:divBdr>
        <w:top w:val="none" w:sz="0" w:space="0" w:color="auto"/>
        <w:left w:val="none" w:sz="0" w:space="0" w:color="auto"/>
        <w:bottom w:val="none" w:sz="0" w:space="0" w:color="auto"/>
        <w:right w:val="none" w:sz="0" w:space="0" w:color="auto"/>
      </w:divBdr>
      <w:divsChild>
        <w:div w:id="528954591">
          <w:marLeft w:val="0"/>
          <w:marRight w:val="0"/>
          <w:marTop w:val="0"/>
          <w:marBottom w:val="0"/>
          <w:divBdr>
            <w:top w:val="none" w:sz="0" w:space="0" w:color="auto"/>
            <w:left w:val="none" w:sz="0" w:space="0" w:color="auto"/>
            <w:bottom w:val="none" w:sz="0" w:space="0" w:color="auto"/>
            <w:right w:val="none" w:sz="0" w:space="0" w:color="auto"/>
          </w:divBdr>
        </w:div>
      </w:divsChild>
    </w:div>
    <w:div w:id="1792046358">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991976855">
      <w:bodyDiv w:val="1"/>
      <w:marLeft w:val="0"/>
      <w:marRight w:val="0"/>
      <w:marTop w:val="0"/>
      <w:marBottom w:val="0"/>
      <w:divBdr>
        <w:top w:val="none" w:sz="0" w:space="0" w:color="auto"/>
        <w:left w:val="none" w:sz="0" w:space="0" w:color="auto"/>
        <w:bottom w:val="none" w:sz="0" w:space="0" w:color="auto"/>
        <w:right w:val="none" w:sz="0" w:space="0" w:color="auto"/>
      </w:divBdr>
    </w:div>
    <w:div w:id="1995142808">
      <w:bodyDiv w:val="1"/>
      <w:marLeft w:val="0"/>
      <w:marRight w:val="0"/>
      <w:marTop w:val="0"/>
      <w:marBottom w:val="0"/>
      <w:divBdr>
        <w:top w:val="none" w:sz="0" w:space="0" w:color="auto"/>
        <w:left w:val="none" w:sz="0" w:space="0" w:color="auto"/>
        <w:bottom w:val="none" w:sz="0" w:space="0" w:color="auto"/>
        <w:right w:val="none" w:sz="0" w:space="0" w:color="auto"/>
      </w:divBdr>
      <w:divsChild>
        <w:div w:id="105201648">
          <w:marLeft w:val="0"/>
          <w:marRight w:val="0"/>
          <w:marTop w:val="0"/>
          <w:marBottom w:val="0"/>
          <w:divBdr>
            <w:top w:val="none" w:sz="0" w:space="0" w:color="auto"/>
            <w:left w:val="none" w:sz="0" w:space="0" w:color="auto"/>
            <w:bottom w:val="none" w:sz="0" w:space="0" w:color="auto"/>
            <w:right w:val="none" w:sz="0" w:space="0" w:color="auto"/>
          </w:divBdr>
        </w:div>
      </w:divsChild>
    </w:div>
    <w:div w:id="2000646862">
      <w:bodyDiv w:val="1"/>
      <w:marLeft w:val="0"/>
      <w:marRight w:val="0"/>
      <w:marTop w:val="0"/>
      <w:marBottom w:val="0"/>
      <w:divBdr>
        <w:top w:val="none" w:sz="0" w:space="0" w:color="auto"/>
        <w:left w:val="none" w:sz="0" w:space="0" w:color="auto"/>
        <w:bottom w:val="none" w:sz="0" w:space="0" w:color="auto"/>
        <w:right w:val="none" w:sz="0" w:space="0" w:color="auto"/>
      </w:divBdr>
    </w:div>
    <w:div w:id="2001619952">
      <w:bodyDiv w:val="1"/>
      <w:marLeft w:val="0"/>
      <w:marRight w:val="0"/>
      <w:marTop w:val="0"/>
      <w:marBottom w:val="0"/>
      <w:divBdr>
        <w:top w:val="none" w:sz="0" w:space="0" w:color="auto"/>
        <w:left w:val="none" w:sz="0" w:space="0" w:color="auto"/>
        <w:bottom w:val="none" w:sz="0" w:space="0" w:color="auto"/>
        <w:right w:val="none" w:sz="0" w:space="0" w:color="auto"/>
      </w:divBdr>
    </w:div>
    <w:div w:id="2027712588">
      <w:bodyDiv w:val="1"/>
      <w:marLeft w:val="0"/>
      <w:marRight w:val="0"/>
      <w:marTop w:val="0"/>
      <w:marBottom w:val="0"/>
      <w:divBdr>
        <w:top w:val="none" w:sz="0" w:space="0" w:color="auto"/>
        <w:left w:val="none" w:sz="0" w:space="0" w:color="auto"/>
        <w:bottom w:val="none" w:sz="0" w:space="0" w:color="auto"/>
        <w:right w:val="none" w:sz="0" w:space="0" w:color="auto"/>
      </w:divBdr>
    </w:div>
    <w:div w:id="2073964808">
      <w:bodyDiv w:val="1"/>
      <w:marLeft w:val="0"/>
      <w:marRight w:val="0"/>
      <w:marTop w:val="0"/>
      <w:marBottom w:val="0"/>
      <w:divBdr>
        <w:top w:val="none" w:sz="0" w:space="0" w:color="auto"/>
        <w:left w:val="none" w:sz="0" w:space="0" w:color="auto"/>
        <w:bottom w:val="none" w:sz="0" w:space="0" w:color="auto"/>
        <w:right w:val="none" w:sz="0" w:space="0" w:color="auto"/>
      </w:divBdr>
      <w:divsChild>
        <w:div w:id="379136116">
          <w:marLeft w:val="0"/>
          <w:marRight w:val="0"/>
          <w:marTop w:val="0"/>
          <w:marBottom w:val="0"/>
          <w:divBdr>
            <w:top w:val="none" w:sz="0" w:space="0" w:color="auto"/>
            <w:left w:val="none" w:sz="0" w:space="0" w:color="auto"/>
            <w:bottom w:val="none" w:sz="0" w:space="0" w:color="auto"/>
            <w:right w:val="none" w:sz="0" w:space="0" w:color="auto"/>
          </w:divBdr>
        </w:div>
      </w:divsChild>
    </w:div>
    <w:div w:id="21071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community.secop.gov.co/Public/Tendering/OpportunityDetail/Index?noticeUID=CO1.NTC.7400801&amp;isFromPublicArea=True&amp;isModal=true&amp;asPopupView=tru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2467</Words>
  <Characters>13569</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Cristian R. Gaviria Araque</cp:lastModifiedBy>
  <cp:revision>20</cp:revision>
  <cp:lastPrinted>2026-02-04T02:30:00Z</cp:lastPrinted>
  <dcterms:created xsi:type="dcterms:W3CDTF">2026-04-30T19:41:00Z</dcterms:created>
  <dcterms:modified xsi:type="dcterms:W3CDTF">2026-04-30T19:55:00Z</dcterms:modified>
</cp:coreProperties>
</file>